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8DA18A" w14:textId="77777777" w:rsidR="002C53DA" w:rsidRPr="00A84BD9" w:rsidRDefault="002C53DA" w:rsidP="002C53DA">
      <w:pPr>
        <w:pStyle w:val="ListParagraph"/>
        <w:numPr>
          <w:ilvl w:val="0"/>
          <w:numId w:val="0"/>
        </w:numPr>
        <w:spacing w:line="240" w:lineRule="auto"/>
        <w:jc w:val="center"/>
        <w:rPr>
          <w:rFonts w:asciiTheme="minorHAnsi" w:hAnsiTheme="minorHAnsi" w:cstheme="minorHAnsi"/>
          <w:b/>
          <w:bCs/>
          <w:color w:val="000000"/>
          <w:sz w:val="32"/>
          <w:szCs w:val="32"/>
        </w:rPr>
      </w:pPr>
      <w:r>
        <w:rPr>
          <w:noProof/>
          <w:lang w:bidi="km-KH"/>
        </w:rPr>
        <mc:AlternateContent>
          <mc:Choice Requires="wps">
            <w:drawing>
              <wp:anchor distT="0" distB="0" distL="114300" distR="114300" simplePos="0" relativeHeight="251660288" behindDoc="0" locked="0" layoutInCell="1" allowOverlap="1" wp14:anchorId="1B196EE7" wp14:editId="39C04A51">
                <wp:simplePos x="0" y="0"/>
                <wp:positionH relativeFrom="column">
                  <wp:posOffset>2899410</wp:posOffset>
                </wp:positionH>
                <wp:positionV relativeFrom="paragraph">
                  <wp:posOffset>-224790</wp:posOffset>
                </wp:positionV>
                <wp:extent cx="3440430" cy="771525"/>
                <wp:effectExtent l="0" t="0" r="7620" b="952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0430" cy="771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AF5FE3" w14:textId="77777777" w:rsidR="002C53DA" w:rsidRDefault="002C53DA" w:rsidP="002C53DA">
                            <w:pPr>
                              <w:spacing w:after="0" w:line="240" w:lineRule="auto"/>
                              <w:ind w:firstLine="259"/>
                              <w:jc w:val="right"/>
                              <w:rPr>
                                <w:rFonts w:ascii="Khmer OS Siemreap" w:hAnsi="Khmer OS Siemreap" w:cs="Khmer OS Siemreap"/>
                                <w:b/>
                                <w:bCs/>
                                <w:sz w:val="18"/>
                                <w:szCs w:val="18"/>
                                <w:lang w:val="ca-ES" w:bidi="km-KH"/>
                              </w:rPr>
                            </w:pPr>
                          </w:p>
                          <w:p w14:paraId="7FFE5FCD" w14:textId="77777777" w:rsidR="002C53DA" w:rsidRPr="000336B2" w:rsidRDefault="002C53DA" w:rsidP="002C53DA">
                            <w:pPr>
                              <w:spacing w:after="0" w:line="240" w:lineRule="auto"/>
                              <w:ind w:firstLine="259"/>
                              <w:jc w:val="right"/>
                              <w:rPr>
                                <w:rFonts w:ascii="Khmer OS Siemreap" w:hAnsi="Khmer OS Siemreap" w:cs="Khmer OS Siemreap"/>
                                <w:bCs/>
                                <w:sz w:val="18"/>
                                <w:szCs w:val="18"/>
                                <w:lang w:val="ca-ES"/>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sz w:val="18"/>
                                <w:szCs w:val="18"/>
                                <w:cs/>
                                <w:lang w:bidi="km-KH"/>
                              </w:rPr>
                              <w:t>ការអភិវឌ្ឍប្រកបដោយនិរន្តរភាពសម្រាប់ប្រទេសកម្ពុជា</w:t>
                            </w:r>
                          </w:p>
                          <w:p w14:paraId="5CAE4198" w14:textId="77777777" w:rsidR="002C53DA" w:rsidRPr="00993CB6" w:rsidRDefault="002C53DA" w:rsidP="002C53DA">
                            <w:pPr>
                              <w:spacing w:after="0" w:line="280" w:lineRule="exact"/>
                              <w:jc w:val="right"/>
                              <w:rPr>
                                <w:rFonts w:cs="Calibri"/>
                              </w:rPr>
                            </w:pPr>
                            <w:r w:rsidRPr="00993CB6">
                              <w:rPr>
                                <w:rFonts w:cs="Calibri"/>
                                <w:b/>
                                <w:bCs/>
                              </w:rPr>
                              <w:t>Vision:</w:t>
                            </w:r>
                            <w:r>
                              <w:rPr>
                                <w:rFonts w:cs="Calibri"/>
                              </w:rPr>
                              <w:t xml:space="preserve">  Sustainable development for</w:t>
                            </w:r>
                            <w:r w:rsidRPr="00993CB6">
                              <w:rPr>
                                <w:rFonts w:cs="Calibri"/>
                              </w:rPr>
                              <w:t xml:space="preserve"> Cambodia</w:t>
                            </w:r>
                          </w:p>
                          <w:p w14:paraId="24174374" w14:textId="77777777" w:rsidR="002C53DA" w:rsidRPr="00524001" w:rsidRDefault="002C53DA" w:rsidP="002C53DA">
                            <w:pPr>
                              <w:jc w:val="right"/>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B196EE7" id="_x0000_t202" coordsize="21600,21600" o:spt="202" path="m,l,21600r21600,l21600,xe">
                <v:stroke joinstyle="miter"/>
                <v:path gradientshapeok="t" o:connecttype="rect"/>
              </v:shapetype>
              <v:shape id="Text Box 1" o:spid="_x0000_s1026" type="#_x0000_t202" style="position:absolute;left:0;text-align:left;margin-left:228.3pt;margin-top:-17.7pt;width:270.9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" stroked="f">
                <v:textbox>
                  <w:txbxContent>
                    <w:p w14:paraId="41AF5FE3" w14:textId="77777777" w:rsidR="002C53DA" w:rsidRDefault="002C53DA" w:rsidP="002C53DA">
                      <w:pPr>
                        <w:spacing w:after="0" w:line="240" w:lineRule="auto"/>
                        <w:ind w:firstLine="259"/>
                        <w:jc w:val="right"/>
                        <w:rPr>
                          <w:rFonts w:ascii="Khmer OS Siemreap" w:hAnsi="Khmer OS Siemreap" w:cs="Khmer OS Siemreap"/>
                          <w:b/>
                          <w:bCs/>
                          <w:sz w:val="18"/>
                          <w:szCs w:val="18"/>
                          <w:lang w:val="ca-ES" w:bidi="km-KH"/>
                        </w:rPr>
                      </w:pPr>
                    </w:p>
                    <w:p w14:paraId="7FFE5FCD" w14:textId="77777777" w:rsidR="002C53DA" w:rsidRPr="000336B2" w:rsidRDefault="002C53DA" w:rsidP="002C53DA">
                      <w:pPr>
                        <w:spacing w:after="0" w:line="240" w:lineRule="auto"/>
                        <w:ind w:firstLine="259"/>
                        <w:jc w:val="right"/>
                        <w:rPr>
                          <w:rFonts w:ascii="Khmer OS Siemreap" w:hAnsi="Khmer OS Siemreap" w:cs="Khmer OS Siemreap"/>
                          <w:bCs/>
                          <w:sz w:val="18"/>
                          <w:szCs w:val="18"/>
                          <w:lang w:val="ca-ES"/>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sz w:val="18"/>
                          <w:szCs w:val="18"/>
                          <w:cs/>
                          <w:lang w:bidi="km-KH"/>
                        </w:rPr>
                        <w:t>ការអភិវឌ្ឍប្រកបដោយនិរន្តរភាពសម្រាប់ប្រទេសកម្ពុជា</w:t>
                      </w:r>
                    </w:p>
                    <w:p w14:paraId="5CAE4198" w14:textId="77777777" w:rsidR="002C53DA" w:rsidRPr="00993CB6" w:rsidRDefault="002C53DA" w:rsidP="002C53DA">
                      <w:pPr>
                        <w:spacing w:after="0" w:line="280" w:lineRule="exact"/>
                        <w:jc w:val="right"/>
                        <w:rPr>
                          <w:rFonts w:cs="Calibri"/>
                        </w:rPr>
                      </w:pPr>
                      <w:r w:rsidRPr="00993CB6">
                        <w:rPr>
                          <w:rFonts w:cs="Calibri"/>
                          <w:b/>
                          <w:bCs/>
                        </w:rPr>
                        <w:t>Vision:</w:t>
                      </w:r>
                      <w:r>
                        <w:rPr>
                          <w:rFonts w:cs="Calibri"/>
                        </w:rPr>
                        <w:t xml:space="preserve">  Sustainable development for</w:t>
                      </w:r>
                      <w:r w:rsidRPr="00993CB6">
                        <w:rPr>
                          <w:rFonts w:cs="Calibri"/>
                        </w:rPr>
                        <w:t xml:space="preserve"> Cambodia</w:t>
                      </w:r>
                    </w:p>
                    <w:p w14:paraId="24174374" w14:textId="77777777" w:rsidR="002C53DA" w:rsidRPr="00524001" w:rsidRDefault="002C53DA" w:rsidP="002C53DA">
                      <w:pPr>
                        <w:jc w:val="right"/>
                        <w:rPr>
                          <w:sz w:val="20"/>
                          <w:szCs w:val="20"/>
                        </w:rPr>
                      </w:pPr>
                    </w:p>
                  </w:txbxContent>
                </v:textbox>
              </v:shape>
            </w:pict>
          </mc:Fallback>
        </mc:AlternateContent>
      </w:r>
      <w:r w:rsidRPr="00CB3F3A">
        <w:rPr>
          <w:rFonts w:asciiTheme="minorHAnsi" w:hAnsiTheme="minorHAnsi" w:cs="Calibri"/>
          <w:b/>
          <w:bCs/>
          <w:noProof/>
          <w:color w:val="0033CC"/>
          <w:sz w:val="24"/>
          <w:szCs w:val="24"/>
          <w:lang w:bidi="km-KH"/>
        </w:rPr>
        <mc:AlternateContent>
          <mc:Choice Requires="wps">
            <w:drawing>
              <wp:anchor distT="0" distB="0" distL="114300" distR="114300" simplePos="0" relativeHeight="251659264" behindDoc="1" locked="0" layoutInCell="0" allowOverlap="1" wp14:anchorId="20EFDA52" wp14:editId="2C974DE9">
                <wp:simplePos x="0" y="0"/>
                <wp:positionH relativeFrom="page">
                  <wp:posOffset>615315</wp:posOffset>
                </wp:positionH>
                <wp:positionV relativeFrom="paragraph">
                  <wp:posOffset>580390</wp:posOffset>
                </wp:positionV>
                <wp:extent cx="6337300" cy="8255"/>
                <wp:effectExtent l="0" t="0" r="0" b="0"/>
                <wp:wrapNone/>
                <wp:docPr id="7"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337300" cy="8255"/>
                        </a:xfrm>
                        <a:custGeom>
                          <a:avLst/>
                          <a:gdLst>
                            <a:gd name="T0" fmla="*/ 0 w 9196"/>
                            <a:gd name="T1" fmla="*/ 0 h 20"/>
                            <a:gd name="T2" fmla="*/ 9196 w 9196"/>
                            <a:gd name="T3" fmla="*/ 0 h 20"/>
                          </a:gdLst>
                          <a:ahLst/>
                          <a:cxnLst>
                            <a:cxn ang="0">
                              <a:pos x="T0" y="T1"/>
                            </a:cxn>
                            <a:cxn ang="0">
                              <a:pos x="T2" y="T3"/>
                            </a:cxn>
                          </a:cxnLst>
                          <a:rect l="0" t="0" r="r" b="b"/>
                          <a:pathLst>
                            <a:path w="9196" h="20">
                              <a:moveTo>
                                <a:pt x="0" y="0"/>
                              </a:moveTo>
                              <a:lnTo>
                                <a:pt x="9196" y="0"/>
                              </a:lnTo>
                            </a:path>
                          </a:pathLst>
                        </a:custGeom>
                        <a:noFill/>
                        <a:ln w="12700">
                          <a:solidFill>
                            <a:srgbClr val="00A65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536F2E7" id="Freeform 8" o:spid="_x0000_s1026" style="position:absolute;margin-left:48.45pt;margin-top:45.7pt;width:499pt;height:.65pt;flip:y;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" o:allowincell="f" path="m,l9196,e" filled="f" strokecolor="#00a651" strokeweight="1pt">
                <v:path arrowok="t" o:connecttype="custom" o:connectlocs="0,0;6337300,0" o:connectangles="0,0"/>
                <w10:wrap anchorx="page"/>
              </v:shape>
            </w:pict>
          </mc:Fallback>
        </mc:AlternateContent>
      </w:r>
      <w:r>
        <w:rPr>
          <w:noProof/>
          <w:lang w:bidi="km-KH"/>
        </w:rPr>
        <w:drawing>
          <wp:anchor distT="0" distB="0" distL="114300" distR="114300" simplePos="0" relativeHeight="251661312" behindDoc="0" locked="0" layoutInCell="1" allowOverlap="1" wp14:anchorId="4394C07B" wp14:editId="3CA90A8C">
            <wp:simplePos x="0" y="0"/>
            <wp:positionH relativeFrom="column">
              <wp:posOffset>-104775</wp:posOffset>
            </wp:positionH>
            <wp:positionV relativeFrom="paragraph">
              <wp:posOffset>-285750</wp:posOffset>
            </wp:positionV>
            <wp:extent cx="1608455" cy="828675"/>
            <wp:effectExtent l="0" t="0" r="0" b="9525"/>
            <wp:wrapNone/>
            <wp:docPr id="2" name="Picture 2" descr="Description: CCC-logo-Kh-EN-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CCC-logo-Kh-EN-cop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8455" cy="828675"/>
                    </a:xfrm>
                    <a:prstGeom prst="rect">
                      <a:avLst/>
                    </a:prstGeom>
                    <a:noFill/>
                  </pic:spPr>
                </pic:pic>
              </a:graphicData>
            </a:graphic>
          </wp:anchor>
        </w:drawing>
      </w:r>
    </w:p>
    <w:p w14:paraId="307AED25" w14:textId="77777777" w:rsidR="002C53DA" w:rsidRDefault="002C53DA" w:rsidP="002C53DA">
      <w:pPr>
        <w:pStyle w:val="ListParagraph"/>
        <w:numPr>
          <w:ilvl w:val="0"/>
          <w:numId w:val="0"/>
        </w:numPr>
        <w:spacing w:after="0" w:line="240" w:lineRule="auto"/>
        <w:jc w:val="center"/>
        <w:rPr>
          <w:rFonts w:asciiTheme="minorHAnsi" w:hAnsiTheme="minorHAnsi" w:cstheme="minorHAnsi"/>
          <w:b/>
          <w:bCs/>
          <w:color w:val="0070C0"/>
          <w:sz w:val="30"/>
          <w:szCs w:val="30"/>
        </w:rPr>
      </w:pPr>
    </w:p>
    <w:p w14:paraId="76E87F40" w14:textId="77777777" w:rsidR="002C53DA" w:rsidRDefault="002C53DA" w:rsidP="002C53DA">
      <w:pPr>
        <w:pStyle w:val="ListParagraph"/>
        <w:numPr>
          <w:ilvl w:val="0"/>
          <w:numId w:val="0"/>
        </w:numPr>
        <w:spacing w:after="0" w:line="240" w:lineRule="auto"/>
        <w:jc w:val="center"/>
        <w:rPr>
          <w:rFonts w:asciiTheme="minorHAnsi" w:hAnsiTheme="minorHAnsi" w:cstheme="minorHAnsi"/>
          <w:b/>
          <w:bCs/>
          <w:color w:val="0070C0"/>
          <w:sz w:val="30"/>
          <w:szCs w:val="30"/>
        </w:rPr>
      </w:pPr>
    </w:p>
    <w:p w14:paraId="10E63C10" w14:textId="77777777" w:rsidR="002C53DA" w:rsidRPr="004B08D1" w:rsidRDefault="002C53DA" w:rsidP="002C53DA">
      <w:pPr>
        <w:pStyle w:val="ListParagraph"/>
        <w:numPr>
          <w:ilvl w:val="0"/>
          <w:numId w:val="0"/>
        </w:numPr>
        <w:spacing w:after="0" w:line="240" w:lineRule="auto"/>
        <w:jc w:val="center"/>
        <w:rPr>
          <w:rFonts w:asciiTheme="minorHAnsi" w:hAnsiTheme="minorHAnsi" w:cstheme="minorHAnsi"/>
          <w:b/>
          <w:bCs/>
          <w:color w:val="0070C0"/>
          <w:sz w:val="32"/>
          <w:szCs w:val="32"/>
        </w:rPr>
      </w:pPr>
      <w:r w:rsidRPr="004B08D1">
        <w:rPr>
          <w:rFonts w:asciiTheme="minorHAnsi" w:hAnsiTheme="minorHAnsi" w:cstheme="minorHAnsi"/>
          <w:b/>
          <w:bCs/>
          <w:color w:val="0070C0"/>
          <w:sz w:val="34"/>
          <w:szCs w:val="34"/>
        </w:rPr>
        <w:t xml:space="preserve">Concept Note </w:t>
      </w:r>
      <w:r w:rsidRPr="004B08D1">
        <w:rPr>
          <w:rFonts w:asciiTheme="minorHAnsi" w:hAnsiTheme="minorHAnsi" w:cstheme="minorHAnsi"/>
          <w:b/>
          <w:bCs/>
          <w:color w:val="0070C0"/>
          <w:sz w:val="32"/>
          <w:szCs w:val="32"/>
        </w:rPr>
        <w:t>on</w:t>
      </w:r>
    </w:p>
    <w:p w14:paraId="6B9AE583" w14:textId="77777777" w:rsidR="002C53DA" w:rsidRPr="00A84BD9" w:rsidRDefault="002C53DA" w:rsidP="002C53DA">
      <w:pPr>
        <w:pStyle w:val="ListParagraph"/>
        <w:numPr>
          <w:ilvl w:val="0"/>
          <w:numId w:val="0"/>
        </w:numPr>
        <w:spacing w:after="0" w:line="240" w:lineRule="auto"/>
        <w:jc w:val="center"/>
        <w:rPr>
          <w:rFonts w:asciiTheme="minorHAnsi" w:hAnsiTheme="minorHAnsi" w:cstheme="minorHAnsi"/>
          <w:b/>
          <w:bCs/>
          <w:color w:val="000000"/>
          <w:sz w:val="26"/>
          <w:szCs w:val="26"/>
        </w:rPr>
      </w:pPr>
    </w:p>
    <w:p w14:paraId="3063B92B" w14:textId="77777777" w:rsidR="00851496" w:rsidRDefault="002C53DA" w:rsidP="002C53DA">
      <w:pPr>
        <w:pStyle w:val="ListParagraph"/>
        <w:numPr>
          <w:ilvl w:val="0"/>
          <w:numId w:val="0"/>
        </w:numPr>
        <w:spacing w:line="240" w:lineRule="auto"/>
        <w:jc w:val="center"/>
        <w:rPr>
          <w:rFonts w:asciiTheme="minorHAnsi" w:hAnsiTheme="minorHAnsi" w:cstheme="minorHAnsi"/>
          <w:b/>
          <w:bCs/>
          <w:color w:val="0070C0"/>
          <w:sz w:val="30"/>
          <w:szCs w:val="30"/>
        </w:rPr>
      </w:pPr>
      <w:r w:rsidRPr="00A84BD9">
        <w:rPr>
          <w:rFonts w:asciiTheme="minorHAnsi" w:hAnsiTheme="minorHAnsi" w:cstheme="minorHAnsi"/>
          <w:b/>
          <w:bCs/>
          <w:color w:val="0070C0"/>
          <w:sz w:val="30"/>
          <w:szCs w:val="30"/>
        </w:rPr>
        <w:t>“</w:t>
      </w:r>
      <w:r w:rsidR="004B08D1">
        <w:rPr>
          <w:rFonts w:asciiTheme="minorHAnsi" w:hAnsiTheme="minorHAnsi" w:cstheme="minorHAnsi"/>
          <w:b/>
          <w:bCs/>
          <w:color w:val="0070C0"/>
          <w:sz w:val="30"/>
          <w:szCs w:val="30"/>
        </w:rPr>
        <w:t>Separate Registration of Tax Identification Numbers (TIN)</w:t>
      </w:r>
      <w:r w:rsidR="00851496">
        <w:rPr>
          <w:rFonts w:asciiTheme="minorHAnsi" w:hAnsiTheme="minorHAnsi" w:cstheme="minorHAnsi"/>
          <w:b/>
          <w:bCs/>
          <w:color w:val="0070C0"/>
          <w:sz w:val="30"/>
          <w:szCs w:val="30"/>
        </w:rPr>
        <w:t>”</w:t>
      </w:r>
      <w:r w:rsidR="00693654">
        <w:rPr>
          <w:rFonts w:asciiTheme="minorHAnsi" w:hAnsiTheme="minorHAnsi" w:cstheme="minorHAnsi"/>
          <w:b/>
          <w:bCs/>
          <w:color w:val="0070C0"/>
          <w:sz w:val="30"/>
          <w:szCs w:val="30"/>
        </w:rPr>
        <w:t xml:space="preserve"> </w:t>
      </w:r>
    </w:p>
    <w:p w14:paraId="7CC373B8" w14:textId="77777777" w:rsidR="002C53DA" w:rsidRPr="00851496" w:rsidRDefault="00693654" w:rsidP="002C53DA">
      <w:pPr>
        <w:pStyle w:val="ListParagraph"/>
        <w:numPr>
          <w:ilvl w:val="0"/>
          <w:numId w:val="0"/>
        </w:numPr>
        <w:spacing w:line="240" w:lineRule="auto"/>
        <w:jc w:val="center"/>
        <w:rPr>
          <w:rFonts w:asciiTheme="minorHAnsi" w:hAnsiTheme="minorHAnsi" w:cstheme="minorHAnsi"/>
          <w:b/>
          <w:bCs/>
          <w:i/>
          <w:iCs/>
          <w:color w:val="0070C0"/>
          <w:sz w:val="14"/>
          <w:szCs w:val="14"/>
        </w:rPr>
      </w:pPr>
      <w:r w:rsidRPr="00851496">
        <w:rPr>
          <w:rFonts w:asciiTheme="minorHAnsi" w:hAnsiTheme="minorHAnsi" w:cstheme="minorHAnsi"/>
          <w:b/>
          <w:bCs/>
          <w:i/>
          <w:iCs/>
          <w:color w:val="0070C0"/>
          <w:sz w:val="30"/>
          <w:szCs w:val="30"/>
        </w:rPr>
        <w:t>for NGO and Association</w:t>
      </w:r>
    </w:p>
    <w:p w14:paraId="713B5686" w14:textId="77777777" w:rsidR="002C53DA" w:rsidRDefault="002C53DA" w:rsidP="002C53DA">
      <w:pPr>
        <w:pStyle w:val="ListParagraph"/>
        <w:numPr>
          <w:ilvl w:val="0"/>
          <w:numId w:val="0"/>
        </w:numPr>
        <w:spacing w:line="240" w:lineRule="auto"/>
        <w:jc w:val="center"/>
        <w:rPr>
          <w:rFonts w:asciiTheme="minorHAnsi" w:hAnsiTheme="minorHAnsi" w:cstheme="minorHAnsi"/>
          <w:b/>
          <w:bCs/>
          <w:color w:val="0070C0"/>
          <w:sz w:val="24"/>
          <w:szCs w:val="24"/>
        </w:rPr>
      </w:pPr>
    </w:p>
    <w:p w14:paraId="0C73361D" w14:textId="2B6F6E1A" w:rsidR="002C53DA" w:rsidRPr="00FC55B8" w:rsidRDefault="00F72118" w:rsidP="002C53DA">
      <w:pPr>
        <w:pStyle w:val="ListParagraph"/>
        <w:numPr>
          <w:ilvl w:val="0"/>
          <w:numId w:val="0"/>
        </w:numPr>
        <w:spacing w:line="240" w:lineRule="auto"/>
        <w:jc w:val="center"/>
        <w:rPr>
          <w:rFonts w:asciiTheme="minorHAnsi" w:hAnsiTheme="minorHAnsi" w:cstheme="minorHAnsi"/>
          <w:b/>
          <w:bCs/>
          <w:color w:val="0070C0"/>
          <w:sz w:val="28"/>
          <w:szCs w:val="28"/>
        </w:rPr>
      </w:pPr>
      <w:r>
        <w:rPr>
          <w:rFonts w:asciiTheme="minorHAnsi" w:hAnsiTheme="minorHAnsi" w:cstheme="minorHAnsi"/>
          <w:b/>
          <w:bCs/>
          <w:color w:val="0070C0"/>
          <w:sz w:val="28"/>
          <w:szCs w:val="28"/>
        </w:rPr>
        <w:t>4</w:t>
      </w:r>
      <w:r>
        <w:rPr>
          <w:rFonts w:asciiTheme="minorHAnsi" w:hAnsiTheme="minorHAnsi" w:cstheme="minorHAnsi"/>
          <w:b/>
          <w:bCs/>
          <w:color w:val="0070C0"/>
          <w:sz w:val="28"/>
          <w:szCs w:val="28"/>
          <w:vertAlign w:val="superscript"/>
        </w:rPr>
        <w:t>th</w:t>
      </w:r>
      <w:bookmarkStart w:id="0" w:name="_GoBack"/>
      <w:bookmarkEnd w:id="0"/>
      <w:r w:rsidR="004B08D1" w:rsidRPr="00FC55B8">
        <w:rPr>
          <w:rFonts w:asciiTheme="minorHAnsi" w:hAnsiTheme="minorHAnsi" w:cstheme="minorHAnsi"/>
          <w:b/>
          <w:bCs/>
          <w:color w:val="0070C0"/>
          <w:sz w:val="28"/>
          <w:szCs w:val="28"/>
        </w:rPr>
        <w:t xml:space="preserve"> </w:t>
      </w:r>
      <w:r w:rsidR="002C53DA" w:rsidRPr="00FC55B8">
        <w:rPr>
          <w:rFonts w:asciiTheme="minorHAnsi" w:hAnsiTheme="minorHAnsi" w:cstheme="minorHAnsi"/>
          <w:b/>
          <w:bCs/>
          <w:color w:val="0070C0"/>
          <w:sz w:val="28"/>
          <w:szCs w:val="28"/>
        </w:rPr>
        <w:t xml:space="preserve">March 2020, </w:t>
      </w:r>
      <w:r w:rsidR="00FC55B8">
        <w:rPr>
          <w:rFonts w:asciiTheme="minorHAnsi" w:hAnsiTheme="minorHAnsi" w:cstheme="minorHAnsi"/>
          <w:b/>
          <w:bCs/>
          <w:color w:val="0070C0"/>
          <w:sz w:val="28"/>
          <w:szCs w:val="28"/>
        </w:rPr>
        <w:t xml:space="preserve">at </w:t>
      </w:r>
      <w:proofErr w:type="spellStart"/>
      <w:r w:rsidR="002C53DA" w:rsidRPr="00FC55B8">
        <w:rPr>
          <w:rFonts w:asciiTheme="minorHAnsi" w:hAnsiTheme="minorHAnsi" w:cstheme="minorHAnsi"/>
          <w:b/>
          <w:bCs/>
          <w:color w:val="0070C0"/>
          <w:sz w:val="28"/>
          <w:szCs w:val="28"/>
        </w:rPr>
        <w:t>Diakonia</w:t>
      </w:r>
      <w:proofErr w:type="spellEnd"/>
      <w:r w:rsidR="002C53DA" w:rsidRPr="00FC55B8">
        <w:rPr>
          <w:rFonts w:asciiTheme="minorHAnsi" w:hAnsiTheme="minorHAnsi" w:cstheme="minorHAnsi"/>
          <w:b/>
          <w:bCs/>
          <w:color w:val="0070C0"/>
          <w:sz w:val="28"/>
          <w:szCs w:val="28"/>
        </w:rPr>
        <w:t xml:space="preserve"> Center</w:t>
      </w:r>
      <w:r w:rsidR="00FC55B8">
        <w:rPr>
          <w:rFonts w:asciiTheme="minorHAnsi" w:hAnsiTheme="minorHAnsi" w:cstheme="minorHAnsi"/>
          <w:b/>
          <w:bCs/>
          <w:color w:val="0070C0"/>
          <w:sz w:val="28"/>
          <w:szCs w:val="28"/>
        </w:rPr>
        <w:t xml:space="preserve"> (8:00</w:t>
      </w:r>
      <w:r w:rsidR="006824B9">
        <w:rPr>
          <w:rFonts w:asciiTheme="minorHAnsi" w:hAnsiTheme="minorHAnsi" w:cstheme="minorHAnsi"/>
          <w:b/>
          <w:bCs/>
          <w:color w:val="0070C0"/>
          <w:sz w:val="28"/>
          <w:szCs w:val="28"/>
        </w:rPr>
        <w:t>am</w:t>
      </w:r>
      <w:r w:rsidR="00FC55B8">
        <w:rPr>
          <w:rFonts w:asciiTheme="minorHAnsi" w:hAnsiTheme="minorHAnsi" w:cstheme="minorHAnsi"/>
          <w:b/>
          <w:bCs/>
          <w:color w:val="0070C0"/>
          <w:sz w:val="28"/>
          <w:szCs w:val="28"/>
        </w:rPr>
        <w:t xml:space="preserve"> – 12: 00</w:t>
      </w:r>
      <w:r w:rsidR="00A82ACD">
        <w:rPr>
          <w:rFonts w:asciiTheme="minorHAnsi" w:hAnsiTheme="minorHAnsi" w:cstheme="minorHAnsi"/>
          <w:b/>
          <w:bCs/>
          <w:color w:val="0070C0"/>
          <w:sz w:val="28"/>
          <w:szCs w:val="28"/>
        </w:rPr>
        <w:t>pm</w:t>
      </w:r>
      <w:r w:rsidR="00FC55B8">
        <w:rPr>
          <w:rFonts w:asciiTheme="minorHAnsi" w:hAnsiTheme="minorHAnsi" w:cstheme="minorHAnsi"/>
          <w:b/>
          <w:bCs/>
          <w:color w:val="0070C0"/>
          <w:sz w:val="28"/>
          <w:szCs w:val="28"/>
        </w:rPr>
        <w:t>)</w:t>
      </w:r>
    </w:p>
    <w:p w14:paraId="3AEFAB83" w14:textId="77777777" w:rsidR="002C53DA" w:rsidRPr="002C53DA" w:rsidRDefault="002C53DA" w:rsidP="002C53DA">
      <w:pPr>
        <w:pStyle w:val="ListParagraph"/>
        <w:numPr>
          <w:ilvl w:val="0"/>
          <w:numId w:val="0"/>
        </w:numPr>
        <w:spacing w:line="240" w:lineRule="auto"/>
        <w:jc w:val="center"/>
        <w:rPr>
          <w:rFonts w:asciiTheme="minorHAnsi" w:hAnsiTheme="minorHAnsi" w:cstheme="minorHAnsi"/>
          <w:b/>
          <w:bCs/>
          <w:color w:val="0070C0"/>
          <w:sz w:val="24"/>
          <w:szCs w:val="24"/>
        </w:rPr>
      </w:pPr>
    </w:p>
    <w:p w14:paraId="1793842E" w14:textId="77777777" w:rsidR="002C53DA" w:rsidRPr="00AF0BC6" w:rsidRDefault="002C53DA" w:rsidP="002C53DA">
      <w:pPr>
        <w:pStyle w:val="ListParagraph"/>
        <w:numPr>
          <w:ilvl w:val="0"/>
          <w:numId w:val="4"/>
        </w:numPr>
        <w:spacing w:after="240" w:line="240" w:lineRule="auto"/>
        <w:ind w:left="567" w:hanging="567"/>
        <w:rPr>
          <w:rFonts w:asciiTheme="minorHAnsi" w:hAnsiTheme="minorHAnsi" w:cstheme="minorHAnsi"/>
          <w:b/>
          <w:bCs/>
          <w:color w:val="0070C0"/>
          <w:sz w:val="28"/>
          <w:szCs w:val="28"/>
        </w:rPr>
      </w:pPr>
      <w:r w:rsidRPr="00AF0BC6">
        <w:rPr>
          <w:rFonts w:asciiTheme="minorHAnsi" w:hAnsiTheme="minorHAnsi" w:cstheme="minorHAnsi"/>
          <w:b/>
          <w:bCs/>
          <w:color w:val="0070C0"/>
          <w:sz w:val="28"/>
          <w:szCs w:val="28"/>
        </w:rPr>
        <w:t>Rationale:</w:t>
      </w:r>
    </w:p>
    <w:p w14:paraId="1142860C" w14:textId="77777777" w:rsidR="00886A6C" w:rsidRDefault="002C53DA" w:rsidP="00886A6C">
      <w:pPr>
        <w:pStyle w:val="Title"/>
        <w:spacing w:line="276" w:lineRule="auto"/>
        <w:jc w:val="both"/>
        <w:rPr>
          <w:rFonts w:asciiTheme="minorHAnsi" w:hAnsiTheme="minorHAnsi" w:cstheme="minorHAnsi"/>
          <w:b w:val="0"/>
          <w:color w:val="000000"/>
          <w:sz w:val="24"/>
          <w:szCs w:val="24"/>
        </w:rPr>
      </w:pPr>
      <w:r w:rsidRPr="00AF0BC6">
        <w:rPr>
          <w:rFonts w:asciiTheme="minorHAnsi" w:hAnsiTheme="minorHAnsi" w:cstheme="minorHAnsi"/>
          <w:b w:val="0"/>
          <w:color w:val="000000"/>
          <w:sz w:val="24"/>
          <w:szCs w:val="24"/>
        </w:rPr>
        <w:t>The legal framework related to taxation law</w:t>
      </w:r>
      <w:r w:rsidR="009F302A">
        <w:rPr>
          <w:rFonts w:asciiTheme="minorHAnsi" w:hAnsiTheme="minorHAnsi" w:cstheme="minorHAnsi"/>
          <w:b w:val="0"/>
          <w:color w:val="000000"/>
          <w:sz w:val="24"/>
          <w:szCs w:val="24"/>
        </w:rPr>
        <w:t>, especially the new released instructions</w:t>
      </w:r>
      <w:r w:rsidRPr="00AF0BC6">
        <w:rPr>
          <w:rFonts w:asciiTheme="minorHAnsi" w:hAnsiTheme="minorHAnsi" w:cstheme="minorHAnsi"/>
          <w:b w:val="0"/>
          <w:color w:val="000000"/>
          <w:sz w:val="24"/>
          <w:szCs w:val="24"/>
        </w:rPr>
        <w:t xml:space="preserve"> and the recent trend of enforcement related to the work of CSOs in Cambodia has </w:t>
      </w:r>
      <w:r w:rsidR="009F302A">
        <w:rPr>
          <w:rFonts w:asciiTheme="minorHAnsi" w:hAnsiTheme="minorHAnsi" w:cstheme="minorHAnsi"/>
          <w:b w:val="0"/>
          <w:color w:val="000000"/>
          <w:sz w:val="24"/>
          <w:szCs w:val="24"/>
        </w:rPr>
        <w:t xml:space="preserve">being </w:t>
      </w:r>
      <w:r w:rsidRPr="00AF0BC6">
        <w:rPr>
          <w:rFonts w:asciiTheme="minorHAnsi" w:hAnsiTheme="minorHAnsi" w:cstheme="minorHAnsi"/>
          <w:b w:val="0"/>
          <w:color w:val="000000"/>
          <w:sz w:val="24"/>
          <w:szCs w:val="24"/>
        </w:rPr>
        <w:t>posed some significant concerns</w:t>
      </w:r>
      <w:r w:rsidR="009F302A">
        <w:rPr>
          <w:rFonts w:asciiTheme="minorHAnsi" w:hAnsiTheme="minorHAnsi" w:cstheme="minorHAnsi"/>
          <w:b w:val="0"/>
          <w:color w:val="000000"/>
          <w:sz w:val="24"/>
          <w:szCs w:val="24"/>
        </w:rPr>
        <w:t>, difficulty</w:t>
      </w:r>
      <w:r w:rsidRPr="00AF0BC6">
        <w:rPr>
          <w:rFonts w:asciiTheme="minorHAnsi" w:hAnsiTheme="minorHAnsi" w:cstheme="minorHAnsi"/>
          <w:b w:val="0"/>
          <w:color w:val="000000"/>
          <w:sz w:val="24"/>
          <w:szCs w:val="24"/>
        </w:rPr>
        <w:t xml:space="preserve"> for them, particularly the implications of the law on their capacity and affordability to comply with the new requirements</w:t>
      </w:r>
      <w:r w:rsidR="009F302A">
        <w:rPr>
          <w:rFonts w:asciiTheme="minorHAnsi" w:hAnsiTheme="minorHAnsi" w:cstheme="minorHAnsi"/>
          <w:b w:val="0"/>
          <w:color w:val="000000"/>
          <w:sz w:val="24"/>
          <w:szCs w:val="24"/>
        </w:rPr>
        <w:t xml:space="preserve"> and the complexity of the compliance</w:t>
      </w:r>
      <w:r w:rsidRPr="00AF0BC6">
        <w:rPr>
          <w:rFonts w:asciiTheme="minorHAnsi" w:hAnsiTheme="minorHAnsi" w:cstheme="minorHAnsi"/>
          <w:b w:val="0"/>
          <w:color w:val="000000"/>
          <w:sz w:val="24"/>
          <w:szCs w:val="24"/>
        </w:rPr>
        <w:t xml:space="preserve"> provided in the law and related regulations, </w:t>
      </w:r>
      <w:r w:rsidR="009F302A">
        <w:rPr>
          <w:rFonts w:asciiTheme="minorHAnsi" w:hAnsiTheme="minorHAnsi" w:cstheme="minorHAnsi"/>
          <w:b w:val="0"/>
          <w:color w:val="000000"/>
          <w:sz w:val="24"/>
          <w:szCs w:val="24"/>
        </w:rPr>
        <w:t>as far as the</w:t>
      </w:r>
      <w:r w:rsidRPr="00AF0BC6">
        <w:rPr>
          <w:rFonts w:asciiTheme="minorHAnsi" w:hAnsiTheme="minorHAnsi" w:cstheme="minorHAnsi"/>
          <w:b w:val="0"/>
          <w:color w:val="000000"/>
          <w:sz w:val="24"/>
          <w:szCs w:val="24"/>
        </w:rPr>
        <w:t xml:space="preserve"> requirement </w:t>
      </w:r>
      <w:r w:rsidR="009F302A">
        <w:rPr>
          <w:rFonts w:asciiTheme="minorHAnsi" w:hAnsiTheme="minorHAnsi" w:cstheme="minorHAnsi"/>
          <w:b w:val="0"/>
          <w:color w:val="000000"/>
          <w:sz w:val="24"/>
          <w:szCs w:val="24"/>
        </w:rPr>
        <w:t xml:space="preserve">of the separate registration of the NGO’s unrelated business activity operation, so-called the non-prime purpose income and the requirement </w:t>
      </w:r>
      <w:r w:rsidRPr="00AF0BC6">
        <w:rPr>
          <w:rFonts w:asciiTheme="minorHAnsi" w:hAnsiTheme="minorHAnsi" w:cstheme="minorHAnsi"/>
          <w:b w:val="0"/>
          <w:color w:val="000000"/>
          <w:sz w:val="24"/>
          <w:szCs w:val="24"/>
        </w:rPr>
        <w:t>of the law to hold back liability on the payment of the owed withholding of the CSOs</w:t>
      </w:r>
      <w:r w:rsidR="009F302A">
        <w:rPr>
          <w:rFonts w:asciiTheme="minorHAnsi" w:hAnsiTheme="minorHAnsi" w:cstheme="minorHAnsi"/>
          <w:b w:val="0"/>
          <w:color w:val="000000"/>
          <w:sz w:val="24"/>
          <w:szCs w:val="24"/>
        </w:rPr>
        <w:t xml:space="preserve"> have indebted to the Government for years</w:t>
      </w:r>
      <w:r w:rsidRPr="00AF0BC6">
        <w:rPr>
          <w:rFonts w:asciiTheme="minorHAnsi" w:hAnsiTheme="minorHAnsi" w:cstheme="minorHAnsi"/>
          <w:b w:val="0"/>
          <w:color w:val="000000"/>
          <w:sz w:val="24"/>
          <w:szCs w:val="24"/>
        </w:rPr>
        <w:t xml:space="preserve">, for instance. The </w:t>
      </w:r>
      <w:r>
        <w:rPr>
          <w:rFonts w:asciiTheme="minorHAnsi" w:hAnsiTheme="minorHAnsi" w:cstheme="minorHAnsi"/>
          <w:b w:val="0"/>
          <w:color w:val="000000"/>
          <w:sz w:val="24"/>
          <w:szCs w:val="24"/>
        </w:rPr>
        <w:t>understanding and knowledge of civil society organizations</w:t>
      </w:r>
      <w:r w:rsidRPr="00AF0BC6">
        <w:rPr>
          <w:rFonts w:asciiTheme="minorHAnsi" w:hAnsiTheme="minorHAnsi" w:cstheme="minorHAnsi"/>
          <w:b w:val="0"/>
          <w:color w:val="000000"/>
          <w:sz w:val="24"/>
          <w:szCs w:val="24"/>
        </w:rPr>
        <w:t xml:space="preserve"> of the tax obligation provided the Taxation Law 1997 is the main factor posting them worrisome about the compliance. Despite the law enacted in 1997, but since then the taxation law </w:t>
      </w:r>
      <w:r>
        <w:rPr>
          <w:rFonts w:asciiTheme="minorHAnsi" w:hAnsiTheme="minorHAnsi" w:cstheme="minorHAnsi"/>
          <w:b w:val="0"/>
          <w:color w:val="000000"/>
          <w:sz w:val="24"/>
          <w:szCs w:val="24"/>
        </w:rPr>
        <w:t xml:space="preserve">has </w:t>
      </w:r>
      <w:r w:rsidRPr="00AF0BC6">
        <w:rPr>
          <w:rFonts w:asciiTheme="minorHAnsi" w:hAnsiTheme="minorHAnsi" w:cstheme="minorHAnsi"/>
          <w:b w:val="0"/>
          <w:color w:val="000000"/>
          <w:sz w:val="24"/>
          <w:szCs w:val="24"/>
        </w:rPr>
        <w:t>not been the stringently enforced and perhaps the loopholes of compliance and/or enforcement of the law or other circumstances</w:t>
      </w:r>
      <w:r w:rsidR="009F302A">
        <w:rPr>
          <w:rFonts w:asciiTheme="minorHAnsi" w:hAnsiTheme="minorHAnsi" w:cstheme="minorHAnsi"/>
          <w:b w:val="0"/>
          <w:color w:val="000000"/>
          <w:sz w:val="24"/>
          <w:szCs w:val="24"/>
        </w:rPr>
        <w:t xml:space="preserve"> paving</w:t>
      </w:r>
      <w:r w:rsidRPr="00AF0BC6">
        <w:rPr>
          <w:rFonts w:asciiTheme="minorHAnsi" w:hAnsiTheme="minorHAnsi" w:cstheme="minorHAnsi"/>
          <w:b w:val="0"/>
          <w:color w:val="000000"/>
          <w:sz w:val="24"/>
          <w:szCs w:val="24"/>
        </w:rPr>
        <w:t xml:space="preserve">. The major problem of the CSOs to the taxation law compliance is the understanding of the taxation law and the ability as well as the affordability to comply with the law. The understanding of the tax authorities in the enforcement of the law towards CSOs is also another challenges.  Since April 2018, the Ministry of Economy and Finance issued a </w:t>
      </w:r>
      <w:proofErr w:type="spellStart"/>
      <w:r w:rsidRPr="00AF0BC6">
        <w:rPr>
          <w:rFonts w:asciiTheme="minorHAnsi" w:hAnsiTheme="minorHAnsi" w:cstheme="minorHAnsi"/>
          <w:b w:val="0"/>
          <w:color w:val="000000"/>
          <w:sz w:val="24"/>
          <w:szCs w:val="24"/>
        </w:rPr>
        <w:t>Prakas</w:t>
      </w:r>
      <w:proofErr w:type="spellEnd"/>
      <w:r w:rsidRPr="00AF0BC6">
        <w:rPr>
          <w:rFonts w:asciiTheme="minorHAnsi" w:hAnsiTheme="minorHAnsi" w:cstheme="minorHAnsi"/>
          <w:b w:val="0"/>
          <w:color w:val="000000"/>
          <w:sz w:val="24"/>
          <w:szCs w:val="24"/>
        </w:rPr>
        <w:t xml:space="preserve"> on Instruction on Tax Obligation for NGOs/Association. Despite the </w:t>
      </w:r>
      <w:proofErr w:type="spellStart"/>
      <w:r w:rsidRPr="00AF0BC6">
        <w:rPr>
          <w:rFonts w:asciiTheme="minorHAnsi" w:hAnsiTheme="minorHAnsi" w:cstheme="minorHAnsi"/>
          <w:b w:val="0"/>
          <w:color w:val="000000"/>
          <w:sz w:val="24"/>
          <w:szCs w:val="24"/>
        </w:rPr>
        <w:t>Prakas</w:t>
      </w:r>
      <w:proofErr w:type="spellEnd"/>
      <w:r w:rsidRPr="00AF0BC6">
        <w:rPr>
          <w:rFonts w:asciiTheme="minorHAnsi" w:hAnsiTheme="minorHAnsi" w:cstheme="minorHAnsi"/>
          <w:b w:val="0"/>
          <w:color w:val="000000"/>
          <w:sz w:val="24"/>
          <w:szCs w:val="24"/>
        </w:rPr>
        <w:t xml:space="preserve"> is made to provide </w:t>
      </w:r>
      <w:r w:rsidR="009F302A">
        <w:rPr>
          <w:rFonts w:asciiTheme="minorHAnsi" w:hAnsiTheme="minorHAnsi" w:cstheme="minorHAnsi"/>
          <w:b w:val="0"/>
          <w:color w:val="000000"/>
          <w:sz w:val="24"/>
          <w:szCs w:val="24"/>
        </w:rPr>
        <w:t xml:space="preserve">some </w:t>
      </w:r>
      <w:r w:rsidRPr="00AF0BC6">
        <w:rPr>
          <w:rFonts w:asciiTheme="minorHAnsi" w:hAnsiTheme="minorHAnsi" w:cstheme="minorHAnsi"/>
          <w:b w:val="0"/>
          <w:color w:val="000000"/>
          <w:sz w:val="24"/>
          <w:szCs w:val="24"/>
        </w:rPr>
        <w:t xml:space="preserve">more clarity of provisions provided in the Taxation Law 1997, and in the beginning of the 2019, </w:t>
      </w:r>
      <w:proofErr w:type="spellStart"/>
      <w:r w:rsidRPr="00AF0BC6">
        <w:rPr>
          <w:rFonts w:asciiTheme="minorHAnsi" w:hAnsiTheme="minorHAnsi" w:cstheme="minorHAnsi"/>
          <w:b w:val="0"/>
          <w:color w:val="000000"/>
          <w:sz w:val="24"/>
          <w:szCs w:val="24"/>
        </w:rPr>
        <w:t>MoEF</w:t>
      </w:r>
      <w:proofErr w:type="spellEnd"/>
      <w:r w:rsidRPr="00AF0BC6">
        <w:rPr>
          <w:rFonts w:asciiTheme="minorHAnsi" w:hAnsiTheme="minorHAnsi" w:cstheme="minorHAnsi"/>
          <w:b w:val="0"/>
          <w:color w:val="000000"/>
          <w:sz w:val="24"/>
          <w:szCs w:val="24"/>
        </w:rPr>
        <w:t xml:space="preserve"> issued </w:t>
      </w:r>
      <w:proofErr w:type="spellStart"/>
      <w:r w:rsidRPr="00AF0BC6">
        <w:rPr>
          <w:rFonts w:asciiTheme="minorHAnsi" w:hAnsiTheme="minorHAnsi" w:cstheme="minorHAnsi"/>
          <w:b w:val="0"/>
          <w:color w:val="000000"/>
          <w:sz w:val="24"/>
          <w:szCs w:val="24"/>
        </w:rPr>
        <w:t>Prakas</w:t>
      </w:r>
      <w:proofErr w:type="spellEnd"/>
      <w:r w:rsidRPr="00AF0BC6">
        <w:rPr>
          <w:rFonts w:asciiTheme="minorHAnsi" w:hAnsiTheme="minorHAnsi" w:cstheme="minorHAnsi"/>
          <w:b w:val="0"/>
          <w:color w:val="000000"/>
          <w:sz w:val="24"/>
          <w:szCs w:val="24"/>
        </w:rPr>
        <w:t xml:space="preserve"> on the establishment of the </w:t>
      </w:r>
      <w:r>
        <w:rPr>
          <w:rFonts w:asciiTheme="minorHAnsi" w:hAnsiTheme="minorHAnsi" w:cstheme="minorHAnsi"/>
          <w:b w:val="0"/>
          <w:color w:val="000000"/>
          <w:sz w:val="24"/>
          <w:szCs w:val="24"/>
        </w:rPr>
        <w:t xml:space="preserve">Taxation </w:t>
      </w:r>
      <w:r w:rsidRPr="00AF0BC6">
        <w:rPr>
          <w:rFonts w:asciiTheme="minorHAnsi" w:hAnsiTheme="minorHAnsi" w:cstheme="minorHAnsi"/>
          <w:b w:val="0"/>
          <w:color w:val="000000"/>
          <w:sz w:val="24"/>
          <w:szCs w:val="24"/>
        </w:rPr>
        <w:t xml:space="preserve">Taskforce </w:t>
      </w:r>
      <w:r>
        <w:rPr>
          <w:rFonts w:asciiTheme="minorHAnsi" w:hAnsiTheme="minorHAnsi" w:cstheme="minorHAnsi"/>
          <w:b w:val="0"/>
          <w:color w:val="000000"/>
          <w:sz w:val="24"/>
          <w:szCs w:val="24"/>
        </w:rPr>
        <w:t xml:space="preserve">of </w:t>
      </w:r>
      <w:r w:rsidRPr="00AF0BC6">
        <w:rPr>
          <w:rFonts w:asciiTheme="minorHAnsi" w:hAnsiTheme="minorHAnsi" w:cstheme="minorHAnsi"/>
          <w:b w:val="0"/>
          <w:color w:val="000000"/>
          <w:sz w:val="24"/>
          <w:szCs w:val="24"/>
        </w:rPr>
        <w:t xml:space="preserve">the GDT and Associations/NGOs on tax issues as well the twice issuing of instructions on the Tax Incentives Associations/NGOs but the challenges remained existing for CSOs, the obligation to pay back the owed withholding taxes to the GDT, for instance, despite the GDT promises to deal case by case with the requests that maybe made by the such CSOs. </w:t>
      </w:r>
      <w:r w:rsidR="009F302A">
        <w:rPr>
          <w:rFonts w:asciiTheme="minorHAnsi" w:hAnsiTheme="minorHAnsi" w:cstheme="minorHAnsi"/>
          <w:b w:val="0"/>
          <w:color w:val="000000"/>
          <w:sz w:val="24"/>
          <w:szCs w:val="24"/>
        </w:rPr>
        <w:t xml:space="preserve">The very new instruction issued by GDT on the Separation Registration of NGO’s related business activity, is making some more challenges for the compliance.  </w:t>
      </w:r>
      <w:r w:rsidRPr="00AF0BC6">
        <w:rPr>
          <w:rFonts w:asciiTheme="minorHAnsi" w:hAnsiTheme="minorHAnsi" w:cstheme="minorHAnsi"/>
          <w:b w:val="0"/>
          <w:color w:val="000000"/>
          <w:sz w:val="24"/>
          <w:szCs w:val="24"/>
        </w:rPr>
        <w:t xml:space="preserve">Currently, CCC, with the consent of the large numbers of CSOs, particularly its members, has been endorsed and agreed to play </w:t>
      </w:r>
      <w:r w:rsidR="00886A6C">
        <w:rPr>
          <w:rFonts w:asciiTheme="minorHAnsi" w:hAnsiTheme="minorHAnsi" w:cstheme="minorHAnsi"/>
          <w:b w:val="0"/>
          <w:color w:val="000000"/>
          <w:sz w:val="24"/>
          <w:szCs w:val="24"/>
        </w:rPr>
        <w:t xml:space="preserve">critical </w:t>
      </w:r>
      <w:r w:rsidRPr="00AF0BC6">
        <w:rPr>
          <w:rFonts w:asciiTheme="minorHAnsi" w:hAnsiTheme="minorHAnsi" w:cstheme="minorHAnsi"/>
          <w:b w:val="0"/>
          <w:color w:val="000000"/>
          <w:sz w:val="24"/>
          <w:szCs w:val="24"/>
        </w:rPr>
        <w:t>role as the Secretariat to</w:t>
      </w:r>
      <w:r w:rsidR="00886A6C">
        <w:rPr>
          <w:rFonts w:asciiTheme="minorHAnsi" w:hAnsiTheme="minorHAnsi" w:cstheme="minorHAnsi"/>
          <w:b w:val="0"/>
          <w:color w:val="000000"/>
          <w:sz w:val="24"/>
          <w:szCs w:val="24"/>
        </w:rPr>
        <w:t xml:space="preserve"> facilitate CSOs representative</w:t>
      </w:r>
      <w:r w:rsidRPr="00AF0BC6">
        <w:rPr>
          <w:rFonts w:asciiTheme="minorHAnsi" w:hAnsiTheme="minorHAnsi" w:cstheme="minorHAnsi"/>
          <w:b w:val="0"/>
          <w:color w:val="000000"/>
          <w:sz w:val="24"/>
          <w:szCs w:val="24"/>
        </w:rPr>
        <w:t xml:space="preserve"> for this</w:t>
      </w:r>
      <w:r>
        <w:rPr>
          <w:rFonts w:asciiTheme="minorHAnsi" w:hAnsiTheme="minorHAnsi" w:cstheme="minorHAnsi"/>
          <w:b w:val="0"/>
          <w:color w:val="000000"/>
          <w:sz w:val="24"/>
          <w:szCs w:val="24"/>
        </w:rPr>
        <w:t xml:space="preserve"> m</w:t>
      </w:r>
      <w:r w:rsidRPr="00AF0BC6">
        <w:rPr>
          <w:rFonts w:asciiTheme="minorHAnsi" w:hAnsiTheme="minorHAnsi" w:cstheme="minorHAnsi"/>
          <w:b w:val="0"/>
          <w:color w:val="000000"/>
          <w:sz w:val="24"/>
          <w:szCs w:val="24"/>
        </w:rPr>
        <w:t>andatory Taxation</w:t>
      </w:r>
      <w:r w:rsidR="00886A6C">
        <w:rPr>
          <w:rFonts w:asciiTheme="minorHAnsi" w:hAnsiTheme="minorHAnsi" w:cstheme="minorHAnsi"/>
          <w:b w:val="0"/>
          <w:color w:val="000000"/>
          <w:sz w:val="24"/>
          <w:szCs w:val="24"/>
        </w:rPr>
        <w:t xml:space="preserve"> Working Group</w:t>
      </w:r>
      <w:r w:rsidRPr="00AF0BC6">
        <w:rPr>
          <w:rFonts w:asciiTheme="minorHAnsi" w:hAnsiTheme="minorHAnsi" w:cstheme="minorHAnsi"/>
          <w:b w:val="0"/>
          <w:color w:val="000000"/>
          <w:sz w:val="24"/>
          <w:szCs w:val="24"/>
        </w:rPr>
        <w:t xml:space="preserve">. </w:t>
      </w:r>
    </w:p>
    <w:p w14:paraId="401D29B7" w14:textId="4C1616F2" w:rsidR="00A25C01" w:rsidRDefault="002C53DA" w:rsidP="00693654">
      <w:pPr>
        <w:tabs>
          <w:tab w:val="left" w:pos="720"/>
        </w:tabs>
        <w:spacing w:before="240"/>
        <w:jc w:val="both"/>
        <w:rPr>
          <w:rFonts w:asciiTheme="minorHAnsi" w:hAnsiTheme="minorHAnsi" w:cstheme="minorHAnsi"/>
          <w:sz w:val="24"/>
          <w:szCs w:val="24"/>
        </w:rPr>
      </w:pPr>
      <w:r w:rsidRPr="00AF0BC6">
        <w:rPr>
          <w:rFonts w:asciiTheme="minorHAnsi" w:hAnsiTheme="minorHAnsi" w:cstheme="minorHAnsi"/>
          <w:sz w:val="24"/>
          <w:szCs w:val="24"/>
        </w:rPr>
        <w:lastRenderedPageBreak/>
        <w:t xml:space="preserve">To contribute and address the challenges and offering space of conversation with the </w:t>
      </w:r>
      <w:r>
        <w:rPr>
          <w:rFonts w:asciiTheme="minorHAnsi" w:hAnsiTheme="minorHAnsi" w:cstheme="minorHAnsi"/>
          <w:sz w:val="24"/>
          <w:szCs w:val="24"/>
        </w:rPr>
        <w:t xml:space="preserve">high level tax authorities, CCC, for the purpose of mobilizing support in CSOs’ taxation issues, </w:t>
      </w:r>
      <w:r w:rsidRPr="00AF0BC6">
        <w:rPr>
          <w:rFonts w:asciiTheme="minorHAnsi" w:hAnsiTheme="minorHAnsi" w:cstheme="minorHAnsi"/>
          <w:sz w:val="24"/>
          <w:szCs w:val="24"/>
        </w:rPr>
        <w:t xml:space="preserve">in cooperating with </w:t>
      </w:r>
      <w:r>
        <w:rPr>
          <w:rFonts w:asciiTheme="minorHAnsi" w:hAnsiTheme="minorHAnsi" w:cstheme="minorHAnsi"/>
          <w:sz w:val="24"/>
          <w:szCs w:val="24"/>
        </w:rPr>
        <w:t xml:space="preserve">the </w:t>
      </w:r>
      <w:r w:rsidRPr="00AF0BC6">
        <w:rPr>
          <w:rFonts w:asciiTheme="minorHAnsi" w:hAnsiTheme="minorHAnsi" w:cstheme="minorHAnsi"/>
          <w:sz w:val="24"/>
          <w:szCs w:val="24"/>
        </w:rPr>
        <w:t xml:space="preserve">General Taxation Department (GDT) of the Ministry of Economics and Finance and other civil society organizations who are members of the </w:t>
      </w:r>
      <w:r>
        <w:rPr>
          <w:rFonts w:asciiTheme="minorHAnsi" w:hAnsiTheme="minorHAnsi" w:cstheme="minorHAnsi"/>
          <w:sz w:val="24"/>
          <w:szCs w:val="24"/>
        </w:rPr>
        <w:t xml:space="preserve">Taxation </w:t>
      </w:r>
      <w:r w:rsidR="00FE0191">
        <w:rPr>
          <w:rFonts w:asciiTheme="minorHAnsi" w:hAnsiTheme="minorHAnsi" w:cstheme="minorHAnsi"/>
          <w:sz w:val="24"/>
          <w:szCs w:val="24"/>
        </w:rPr>
        <w:t>Working Group</w:t>
      </w:r>
      <w:r w:rsidRPr="00AF0BC6">
        <w:rPr>
          <w:rFonts w:asciiTheme="minorHAnsi" w:hAnsiTheme="minorHAnsi" w:cstheme="minorHAnsi"/>
          <w:sz w:val="24"/>
          <w:szCs w:val="24"/>
        </w:rPr>
        <w:t xml:space="preserve"> will conduct the </w:t>
      </w:r>
      <w:r w:rsidR="00FE0191">
        <w:rPr>
          <w:rFonts w:asciiTheme="minorHAnsi" w:hAnsiTheme="minorHAnsi" w:cstheme="minorHAnsi"/>
          <w:sz w:val="24"/>
          <w:szCs w:val="24"/>
        </w:rPr>
        <w:t>Learning Forum topics on “</w:t>
      </w:r>
      <w:r w:rsidR="00693654">
        <w:rPr>
          <w:rFonts w:asciiTheme="minorHAnsi" w:hAnsiTheme="minorHAnsi" w:cstheme="minorHAnsi"/>
          <w:i/>
          <w:iCs/>
          <w:sz w:val="24"/>
          <w:szCs w:val="24"/>
        </w:rPr>
        <w:t xml:space="preserve">Separate Registration of TIN for </w:t>
      </w:r>
      <w:r w:rsidR="00FE0191" w:rsidRPr="00FE0191">
        <w:rPr>
          <w:rFonts w:asciiTheme="minorHAnsi" w:hAnsiTheme="minorHAnsi" w:cstheme="minorHAnsi"/>
          <w:i/>
          <w:iCs/>
          <w:sz w:val="24"/>
          <w:szCs w:val="24"/>
        </w:rPr>
        <w:t>NGO</w:t>
      </w:r>
      <w:r w:rsidR="00693654">
        <w:rPr>
          <w:rFonts w:asciiTheme="minorHAnsi" w:hAnsiTheme="minorHAnsi" w:cstheme="minorHAnsi"/>
          <w:i/>
          <w:iCs/>
          <w:sz w:val="24"/>
          <w:szCs w:val="24"/>
        </w:rPr>
        <w:t xml:space="preserve"> and Association”</w:t>
      </w:r>
      <w:r w:rsidR="00FE0191">
        <w:rPr>
          <w:rFonts w:asciiTheme="minorHAnsi" w:hAnsiTheme="minorHAnsi" w:cstheme="minorHAnsi"/>
          <w:sz w:val="24"/>
          <w:szCs w:val="24"/>
        </w:rPr>
        <w:t xml:space="preserve">, </w:t>
      </w:r>
      <w:r w:rsidRPr="00AF0BC6">
        <w:rPr>
          <w:rFonts w:asciiTheme="minorHAnsi" w:hAnsiTheme="minorHAnsi" w:cstheme="minorHAnsi"/>
          <w:sz w:val="24"/>
          <w:szCs w:val="24"/>
        </w:rPr>
        <w:t xml:space="preserve">which will be convened on a </w:t>
      </w:r>
      <w:r>
        <w:rPr>
          <w:rFonts w:asciiTheme="minorHAnsi" w:hAnsiTheme="minorHAnsi" w:cstheme="minorHAnsi"/>
          <w:sz w:val="24"/>
          <w:szCs w:val="24"/>
        </w:rPr>
        <w:t>half</w:t>
      </w:r>
      <w:r w:rsidRPr="00AF0BC6">
        <w:rPr>
          <w:rFonts w:asciiTheme="minorHAnsi" w:hAnsiTheme="minorHAnsi" w:cstheme="minorHAnsi"/>
          <w:sz w:val="24"/>
          <w:szCs w:val="24"/>
        </w:rPr>
        <w:t xml:space="preserve"> day of </w:t>
      </w:r>
      <w:r w:rsidR="00693654">
        <w:rPr>
          <w:rFonts w:asciiTheme="minorHAnsi" w:hAnsiTheme="minorHAnsi" w:cstheme="minorHAnsi"/>
          <w:sz w:val="24"/>
          <w:szCs w:val="24"/>
        </w:rPr>
        <w:t>3</w:t>
      </w:r>
      <w:r w:rsidR="00693654" w:rsidRPr="00693654">
        <w:rPr>
          <w:rFonts w:asciiTheme="minorHAnsi" w:hAnsiTheme="minorHAnsi" w:cstheme="minorHAnsi"/>
          <w:sz w:val="24"/>
          <w:szCs w:val="24"/>
          <w:vertAlign w:val="superscript"/>
        </w:rPr>
        <w:t>rd</w:t>
      </w:r>
      <w:r w:rsidR="00693654">
        <w:rPr>
          <w:rFonts w:asciiTheme="minorHAnsi" w:hAnsiTheme="minorHAnsi" w:cstheme="minorHAnsi"/>
          <w:sz w:val="24"/>
          <w:szCs w:val="24"/>
        </w:rPr>
        <w:t xml:space="preserve"> March 2020</w:t>
      </w:r>
      <w:r w:rsidR="00870036">
        <w:rPr>
          <w:rFonts w:asciiTheme="minorHAnsi" w:hAnsiTheme="minorHAnsi" w:cstheme="minorHAnsi"/>
          <w:sz w:val="24"/>
          <w:szCs w:val="24"/>
        </w:rPr>
        <w:t>.</w:t>
      </w:r>
    </w:p>
    <w:p w14:paraId="39D62387" w14:textId="77777777" w:rsidR="002C53DA" w:rsidRDefault="002C53DA" w:rsidP="00A25C01">
      <w:pPr>
        <w:pStyle w:val="ListParagraph"/>
        <w:numPr>
          <w:ilvl w:val="0"/>
          <w:numId w:val="4"/>
        </w:numPr>
        <w:spacing w:before="360" w:after="240" w:line="240" w:lineRule="auto"/>
        <w:ind w:left="567" w:hanging="567"/>
        <w:rPr>
          <w:rFonts w:asciiTheme="minorHAnsi" w:hAnsiTheme="minorHAnsi" w:cstheme="minorHAnsi"/>
          <w:b/>
          <w:bCs/>
          <w:color w:val="0070C0"/>
          <w:sz w:val="28"/>
          <w:szCs w:val="28"/>
        </w:rPr>
      </w:pPr>
      <w:r w:rsidRPr="00C76DC8">
        <w:rPr>
          <w:rFonts w:asciiTheme="minorHAnsi" w:hAnsiTheme="minorHAnsi" w:cstheme="minorHAnsi"/>
          <w:b/>
          <w:bCs/>
          <w:color w:val="0070C0"/>
          <w:sz w:val="28"/>
          <w:szCs w:val="28"/>
        </w:rPr>
        <w:t>Objectives</w:t>
      </w:r>
    </w:p>
    <w:p w14:paraId="671DC7E9" w14:textId="77777777" w:rsidR="002C53DA" w:rsidRPr="00C76DC8" w:rsidRDefault="002C53DA" w:rsidP="002C53DA">
      <w:pPr>
        <w:pStyle w:val="ListParagraph"/>
        <w:numPr>
          <w:ilvl w:val="0"/>
          <w:numId w:val="0"/>
        </w:numPr>
        <w:spacing w:before="360" w:after="240" w:line="240" w:lineRule="auto"/>
        <w:ind w:left="567"/>
        <w:rPr>
          <w:rFonts w:asciiTheme="minorHAnsi" w:hAnsiTheme="minorHAnsi" w:cstheme="minorHAnsi"/>
          <w:b/>
          <w:bCs/>
          <w:color w:val="0070C0"/>
          <w:sz w:val="20"/>
          <w:szCs w:val="20"/>
        </w:rPr>
      </w:pPr>
    </w:p>
    <w:p w14:paraId="7C8B15A0" w14:textId="77777777" w:rsidR="002C53DA" w:rsidRPr="00C76DC8" w:rsidRDefault="002C53DA" w:rsidP="002C53DA">
      <w:pPr>
        <w:pStyle w:val="ListParagraph"/>
        <w:numPr>
          <w:ilvl w:val="0"/>
          <w:numId w:val="2"/>
        </w:numPr>
        <w:spacing w:after="0"/>
        <w:ind w:left="714" w:hanging="357"/>
        <w:rPr>
          <w:rFonts w:asciiTheme="minorHAnsi" w:hAnsiTheme="minorHAnsi" w:cstheme="minorHAnsi"/>
          <w:iCs/>
          <w:sz w:val="24"/>
          <w:szCs w:val="24"/>
        </w:rPr>
      </w:pPr>
      <w:r w:rsidRPr="00C76DC8">
        <w:rPr>
          <w:rFonts w:asciiTheme="minorHAnsi" w:hAnsiTheme="minorHAnsi" w:cstheme="minorHAnsi"/>
          <w:iCs/>
          <w:sz w:val="24"/>
          <w:szCs w:val="24"/>
        </w:rPr>
        <w:t>To promote more awareness and understanding of application</w:t>
      </w:r>
      <w:r w:rsidR="00FE0191">
        <w:rPr>
          <w:rFonts w:asciiTheme="minorHAnsi" w:hAnsiTheme="minorHAnsi" w:cstheme="minorHAnsi"/>
          <w:iCs/>
          <w:sz w:val="24"/>
          <w:szCs w:val="24"/>
        </w:rPr>
        <w:t xml:space="preserve"> and implication</w:t>
      </w:r>
      <w:r w:rsidRPr="00C76DC8">
        <w:rPr>
          <w:rFonts w:asciiTheme="minorHAnsi" w:hAnsiTheme="minorHAnsi" w:cstheme="minorHAnsi"/>
          <w:iCs/>
          <w:sz w:val="24"/>
          <w:szCs w:val="24"/>
        </w:rPr>
        <w:t xml:space="preserve"> of Taxation Law on the Associations and Non-Governmental Organizations and </w:t>
      </w:r>
      <w:r w:rsidRPr="00C76DC8">
        <w:rPr>
          <w:rFonts w:asciiTheme="minorHAnsi" w:hAnsiTheme="minorHAnsi" w:cstheme="minorHAnsi"/>
          <w:color w:val="000000"/>
          <w:sz w:val="24"/>
          <w:szCs w:val="24"/>
          <w:shd w:val="clear" w:color="auto" w:fill="FFFFFF"/>
        </w:rPr>
        <w:t>others (related to tax obligation for</w:t>
      </w:r>
      <w:r w:rsidR="00FE0191">
        <w:rPr>
          <w:rFonts w:asciiTheme="minorHAnsi" w:hAnsiTheme="minorHAnsi" w:cstheme="minorHAnsi"/>
          <w:color w:val="000000"/>
          <w:sz w:val="24"/>
          <w:szCs w:val="24"/>
          <w:shd w:val="clear" w:color="auto" w:fill="FFFFFF"/>
        </w:rPr>
        <w:t xml:space="preserve"> NGOs) and its related legal frameworks. </w:t>
      </w:r>
    </w:p>
    <w:p w14:paraId="7EC98F1C" w14:textId="77777777" w:rsidR="006E4C49" w:rsidRDefault="002C53DA" w:rsidP="006E4C49">
      <w:pPr>
        <w:pStyle w:val="ListParagraph"/>
        <w:numPr>
          <w:ilvl w:val="0"/>
          <w:numId w:val="2"/>
        </w:numPr>
        <w:spacing w:after="0"/>
        <w:ind w:left="714" w:hanging="357"/>
        <w:rPr>
          <w:rFonts w:asciiTheme="minorHAnsi" w:hAnsiTheme="minorHAnsi" w:cstheme="minorHAnsi"/>
          <w:iCs/>
          <w:sz w:val="24"/>
          <w:szCs w:val="24"/>
        </w:rPr>
      </w:pPr>
      <w:r w:rsidRPr="00FE0191">
        <w:rPr>
          <w:rFonts w:asciiTheme="minorHAnsi" w:hAnsiTheme="minorHAnsi" w:cstheme="minorHAnsi"/>
          <w:iCs/>
          <w:sz w:val="24"/>
          <w:szCs w:val="24"/>
        </w:rPr>
        <w:t xml:space="preserve">To enable space for CSOs to raise issues related to the implications of </w:t>
      </w:r>
      <w:r w:rsidR="00FE0191" w:rsidRPr="00FE0191">
        <w:rPr>
          <w:rFonts w:asciiTheme="minorHAnsi" w:hAnsiTheme="minorHAnsi" w:cstheme="minorHAnsi"/>
          <w:iCs/>
          <w:sz w:val="24"/>
          <w:szCs w:val="24"/>
        </w:rPr>
        <w:t xml:space="preserve">the Taxation Law and </w:t>
      </w:r>
    </w:p>
    <w:p w14:paraId="15842C45" w14:textId="067B281F" w:rsidR="002C53DA" w:rsidRDefault="006E4C49" w:rsidP="006E4C49">
      <w:pPr>
        <w:pStyle w:val="ListParagraph"/>
        <w:numPr>
          <w:ilvl w:val="0"/>
          <w:numId w:val="2"/>
        </w:numPr>
        <w:spacing w:after="0"/>
        <w:ind w:left="714" w:hanging="357"/>
        <w:rPr>
          <w:rFonts w:asciiTheme="minorHAnsi" w:hAnsiTheme="minorHAnsi" w:cstheme="minorHAnsi"/>
          <w:iCs/>
          <w:sz w:val="24"/>
          <w:szCs w:val="24"/>
        </w:rPr>
      </w:pPr>
      <w:r>
        <w:rPr>
          <w:rFonts w:asciiTheme="minorHAnsi" w:hAnsiTheme="minorHAnsi" w:cstheme="minorHAnsi"/>
          <w:iCs/>
          <w:sz w:val="24"/>
          <w:szCs w:val="24"/>
        </w:rPr>
        <w:t>T</w:t>
      </w:r>
      <w:r w:rsidR="00FE0191" w:rsidRPr="00FE0191">
        <w:rPr>
          <w:rFonts w:asciiTheme="minorHAnsi" w:hAnsiTheme="minorHAnsi" w:cstheme="minorHAnsi"/>
          <w:iCs/>
          <w:sz w:val="24"/>
          <w:szCs w:val="24"/>
        </w:rPr>
        <w:t>o call for</w:t>
      </w:r>
      <w:r w:rsidR="00FE0191">
        <w:rPr>
          <w:rFonts w:asciiTheme="minorHAnsi" w:hAnsiTheme="minorHAnsi" w:cstheme="minorHAnsi"/>
          <w:iCs/>
          <w:sz w:val="24"/>
          <w:szCs w:val="24"/>
        </w:rPr>
        <w:t xml:space="preserve"> the adjustable</w:t>
      </w:r>
      <w:r w:rsidR="00FE0191" w:rsidRPr="00FE0191">
        <w:rPr>
          <w:rFonts w:asciiTheme="minorHAnsi" w:hAnsiTheme="minorHAnsi" w:cstheme="minorHAnsi"/>
          <w:iCs/>
          <w:sz w:val="24"/>
          <w:szCs w:val="24"/>
        </w:rPr>
        <w:t xml:space="preserve"> revisions</w:t>
      </w:r>
      <w:r>
        <w:rPr>
          <w:rFonts w:asciiTheme="minorHAnsi" w:hAnsiTheme="minorHAnsi" w:cstheme="minorHAnsi"/>
          <w:iCs/>
          <w:sz w:val="24"/>
          <w:szCs w:val="24"/>
        </w:rPr>
        <w:t xml:space="preserve"> to</w:t>
      </w:r>
      <w:r w:rsidR="00FE0191">
        <w:rPr>
          <w:rFonts w:asciiTheme="minorHAnsi" w:hAnsiTheme="minorHAnsi" w:cstheme="minorHAnsi"/>
          <w:iCs/>
          <w:sz w:val="24"/>
          <w:szCs w:val="24"/>
        </w:rPr>
        <w:t xml:space="preserve"> the </w:t>
      </w:r>
      <w:r>
        <w:rPr>
          <w:rFonts w:asciiTheme="minorHAnsi" w:hAnsiTheme="minorHAnsi" w:cstheme="minorHAnsi"/>
          <w:iCs/>
          <w:sz w:val="24"/>
          <w:szCs w:val="24"/>
        </w:rPr>
        <w:t xml:space="preserve">issued </w:t>
      </w:r>
      <w:r w:rsidR="00FE0191">
        <w:rPr>
          <w:rFonts w:asciiTheme="minorHAnsi" w:hAnsiTheme="minorHAnsi" w:cstheme="minorHAnsi"/>
          <w:iCs/>
          <w:sz w:val="24"/>
          <w:szCs w:val="24"/>
        </w:rPr>
        <w:t xml:space="preserve">instruction. </w:t>
      </w:r>
      <w:r w:rsidR="00FE0191" w:rsidRPr="00FE0191">
        <w:rPr>
          <w:rFonts w:asciiTheme="minorHAnsi" w:hAnsiTheme="minorHAnsi" w:cstheme="minorHAnsi"/>
          <w:iCs/>
          <w:sz w:val="24"/>
          <w:szCs w:val="24"/>
        </w:rPr>
        <w:t xml:space="preserve"> </w:t>
      </w:r>
    </w:p>
    <w:p w14:paraId="3DBEE5D5" w14:textId="77777777" w:rsidR="00870036" w:rsidRPr="00870036" w:rsidRDefault="00870036" w:rsidP="00870036">
      <w:pPr>
        <w:spacing w:after="0"/>
        <w:rPr>
          <w:rFonts w:asciiTheme="minorHAnsi" w:hAnsiTheme="minorHAnsi" w:cstheme="minorHAnsi"/>
          <w:iCs/>
          <w:sz w:val="24"/>
          <w:szCs w:val="24"/>
        </w:rPr>
      </w:pPr>
    </w:p>
    <w:p w14:paraId="0AA319BA" w14:textId="77777777" w:rsidR="002C53DA" w:rsidRDefault="002C53DA" w:rsidP="00870036">
      <w:pPr>
        <w:pStyle w:val="ListParagraph"/>
        <w:numPr>
          <w:ilvl w:val="0"/>
          <w:numId w:val="4"/>
        </w:numPr>
        <w:spacing w:after="240" w:line="240" w:lineRule="auto"/>
        <w:ind w:left="567" w:hanging="567"/>
        <w:rPr>
          <w:rFonts w:asciiTheme="minorHAnsi" w:hAnsiTheme="minorHAnsi" w:cstheme="minorHAnsi"/>
          <w:b/>
          <w:bCs/>
          <w:color w:val="0070C0"/>
          <w:sz w:val="28"/>
          <w:szCs w:val="28"/>
        </w:rPr>
      </w:pPr>
      <w:r w:rsidRPr="00C76DC8">
        <w:rPr>
          <w:rFonts w:asciiTheme="minorHAnsi" w:hAnsiTheme="minorHAnsi" w:cstheme="minorHAnsi"/>
          <w:b/>
          <w:bCs/>
          <w:color w:val="0070C0"/>
          <w:sz w:val="28"/>
          <w:szCs w:val="28"/>
        </w:rPr>
        <w:t>Expected Outcomes</w:t>
      </w:r>
    </w:p>
    <w:p w14:paraId="2E1EB310" w14:textId="77777777" w:rsidR="002C53DA" w:rsidRPr="00C76DC8" w:rsidRDefault="002C53DA" w:rsidP="002C53DA">
      <w:pPr>
        <w:pStyle w:val="ListParagraph"/>
        <w:numPr>
          <w:ilvl w:val="0"/>
          <w:numId w:val="0"/>
        </w:numPr>
        <w:spacing w:before="360" w:after="240" w:line="240" w:lineRule="auto"/>
        <w:ind w:left="567"/>
        <w:rPr>
          <w:rFonts w:asciiTheme="minorHAnsi" w:hAnsiTheme="minorHAnsi" w:cstheme="minorHAnsi"/>
          <w:b/>
          <w:bCs/>
          <w:color w:val="0070C0"/>
          <w:sz w:val="20"/>
          <w:szCs w:val="20"/>
        </w:rPr>
      </w:pPr>
    </w:p>
    <w:p w14:paraId="6AC83305" w14:textId="77777777" w:rsidR="002C53DA" w:rsidRPr="007E1F9D" w:rsidRDefault="002C53DA" w:rsidP="007E1F9D">
      <w:pPr>
        <w:pStyle w:val="ListParagraph"/>
        <w:numPr>
          <w:ilvl w:val="0"/>
          <w:numId w:val="2"/>
        </w:numPr>
        <w:spacing w:after="0"/>
        <w:ind w:left="714" w:hanging="357"/>
        <w:rPr>
          <w:rFonts w:asciiTheme="minorHAnsi" w:hAnsiTheme="minorHAnsi" w:cstheme="minorHAnsi"/>
          <w:iCs/>
          <w:sz w:val="24"/>
          <w:szCs w:val="24"/>
        </w:rPr>
      </w:pPr>
      <w:r w:rsidRPr="00C76DC8">
        <w:rPr>
          <w:rFonts w:asciiTheme="minorHAnsi" w:hAnsiTheme="minorHAnsi" w:cstheme="minorHAnsi"/>
          <w:color w:val="000000"/>
          <w:sz w:val="24"/>
          <w:szCs w:val="24"/>
        </w:rPr>
        <w:t xml:space="preserve">CSOs </w:t>
      </w:r>
      <w:r w:rsidRPr="00C76DC8">
        <w:rPr>
          <w:rFonts w:asciiTheme="minorHAnsi" w:hAnsiTheme="minorHAnsi" w:cstheme="minorHAnsi"/>
          <w:iCs/>
          <w:sz w:val="24"/>
          <w:szCs w:val="24"/>
        </w:rPr>
        <w:t>will</w:t>
      </w:r>
      <w:r w:rsidRPr="00C76DC8">
        <w:rPr>
          <w:rFonts w:asciiTheme="minorHAnsi" w:hAnsiTheme="minorHAnsi" w:cstheme="minorHAnsi"/>
          <w:color w:val="000000"/>
          <w:sz w:val="24"/>
          <w:szCs w:val="24"/>
        </w:rPr>
        <w:t xml:space="preserve"> be more aware </w:t>
      </w:r>
      <w:r w:rsidR="006F55BE" w:rsidRPr="00C76DC8">
        <w:rPr>
          <w:rFonts w:asciiTheme="minorHAnsi" w:hAnsiTheme="minorHAnsi" w:cstheme="minorHAnsi"/>
          <w:color w:val="000000"/>
          <w:sz w:val="24"/>
          <w:szCs w:val="24"/>
        </w:rPr>
        <w:t xml:space="preserve">of </w:t>
      </w:r>
      <w:r w:rsidR="006F55BE">
        <w:rPr>
          <w:rFonts w:asciiTheme="minorHAnsi" w:hAnsiTheme="minorHAnsi" w:cstheme="minorHAnsi"/>
          <w:color w:val="000000"/>
          <w:sz w:val="24"/>
          <w:szCs w:val="24"/>
        </w:rPr>
        <w:t xml:space="preserve">challenges resulted from the </w:t>
      </w:r>
      <w:r w:rsidRPr="00C76DC8">
        <w:rPr>
          <w:rFonts w:asciiTheme="minorHAnsi" w:hAnsiTheme="minorHAnsi" w:cstheme="minorHAnsi"/>
          <w:color w:val="000000"/>
          <w:sz w:val="24"/>
          <w:szCs w:val="24"/>
        </w:rPr>
        <w:t>implications tax law to their daily organization’s operation</w:t>
      </w:r>
      <w:r w:rsidR="007E1F9D">
        <w:rPr>
          <w:rFonts w:asciiTheme="minorHAnsi" w:hAnsiTheme="minorHAnsi" w:cstheme="minorHAnsi"/>
          <w:color w:val="000000"/>
          <w:sz w:val="24"/>
          <w:szCs w:val="24"/>
        </w:rPr>
        <w:t xml:space="preserve"> (</w:t>
      </w:r>
      <w:r w:rsidR="007E1F9D" w:rsidRPr="00E2101A">
        <w:rPr>
          <w:rFonts w:asciiTheme="minorHAnsi" w:hAnsiTheme="minorHAnsi" w:cstheme="minorHAnsi"/>
          <w:i/>
          <w:sz w:val="24"/>
          <w:szCs w:val="24"/>
        </w:rPr>
        <w:t>CSOs’ Compliance Capacity is improved</w:t>
      </w:r>
      <w:r w:rsidR="007E1F9D">
        <w:rPr>
          <w:rFonts w:asciiTheme="minorHAnsi" w:hAnsiTheme="minorHAnsi" w:cstheme="minorHAnsi"/>
          <w:iCs/>
          <w:sz w:val="24"/>
          <w:szCs w:val="24"/>
        </w:rPr>
        <w:t xml:space="preserve">). </w:t>
      </w:r>
    </w:p>
    <w:p w14:paraId="1D5A283A" w14:textId="77777777" w:rsidR="002C53DA" w:rsidRPr="00C76DC8" w:rsidRDefault="006F55BE" w:rsidP="002C53DA">
      <w:pPr>
        <w:pStyle w:val="ListParagraph"/>
        <w:numPr>
          <w:ilvl w:val="0"/>
          <w:numId w:val="2"/>
        </w:numPr>
        <w:spacing w:after="0"/>
        <w:ind w:left="714" w:hanging="357"/>
        <w:rPr>
          <w:rFonts w:asciiTheme="minorHAnsi" w:hAnsiTheme="minorHAnsi" w:cstheme="minorHAnsi"/>
          <w:iCs/>
          <w:sz w:val="24"/>
          <w:szCs w:val="24"/>
        </w:rPr>
      </w:pPr>
      <w:r>
        <w:rPr>
          <w:rFonts w:asciiTheme="minorHAnsi" w:hAnsiTheme="minorHAnsi" w:cstheme="minorHAnsi"/>
          <w:iCs/>
          <w:sz w:val="24"/>
          <w:szCs w:val="24"/>
        </w:rPr>
        <w:t>CSOs</w:t>
      </w:r>
      <w:r w:rsidR="002C53DA" w:rsidRPr="00C76DC8">
        <w:rPr>
          <w:rFonts w:asciiTheme="minorHAnsi" w:hAnsiTheme="minorHAnsi" w:cstheme="minorHAnsi"/>
          <w:iCs/>
          <w:sz w:val="24"/>
          <w:szCs w:val="24"/>
        </w:rPr>
        <w:t xml:space="preserve"> </w:t>
      </w:r>
      <w:r>
        <w:rPr>
          <w:rFonts w:asciiTheme="minorHAnsi" w:hAnsiTheme="minorHAnsi" w:cstheme="minorHAnsi"/>
          <w:iCs/>
          <w:sz w:val="24"/>
          <w:szCs w:val="24"/>
        </w:rPr>
        <w:t xml:space="preserve">are </w:t>
      </w:r>
      <w:r w:rsidR="002C53DA" w:rsidRPr="00C76DC8">
        <w:rPr>
          <w:rFonts w:asciiTheme="minorHAnsi" w:hAnsiTheme="minorHAnsi" w:cstheme="minorHAnsi"/>
          <w:iCs/>
          <w:sz w:val="24"/>
          <w:szCs w:val="24"/>
        </w:rPr>
        <w:t xml:space="preserve">capable to find some possible solutions to tackle and </w:t>
      </w:r>
      <w:r>
        <w:rPr>
          <w:rFonts w:asciiTheme="minorHAnsi" w:hAnsiTheme="minorHAnsi" w:cstheme="minorHAnsi"/>
          <w:iCs/>
          <w:sz w:val="24"/>
          <w:szCs w:val="24"/>
        </w:rPr>
        <w:t>make adaptability to solve</w:t>
      </w:r>
      <w:r w:rsidR="002C53DA" w:rsidRPr="00C76DC8">
        <w:rPr>
          <w:rFonts w:asciiTheme="minorHAnsi" w:hAnsiTheme="minorHAnsi" w:cstheme="minorHAnsi"/>
          <w:iCs/>
          <w:sz w:val="24"/>
          <w:szCs w:val="24"/>
        </w:rPr>
        <w:t xml:space="preserve"> </w:t>
      </w:r>
      <w:r>
        <w:rPr>
          <w:rFonts w:asciiTheme="minorHAnsi" w:hAnsiTheme="minorHAnsi" w:cstheme="minorHAnsi"/>
          <w:iCs/>
          <w:sz w:val="24"/>
          <w:szCs w:val="24"/>
        </w:rPr>
        <w:t xml:space="preserve">the </w:t>
      </w:r>
      <w:r w:rsidR="002C53DA" w:rsidRPr="00C76DC8">
        <w:rPr>
          <w:rFonts w:asciiTheme="minorHAnsi" w:hAnsiTheme="minorHAnsi" w:cstheme="minorHAnsi"/>
          <w:iCs/>
          <w:sz w:val="24"/>
          <w:szCs w:val="24"/>
        </w:rPr>
        <w:t>challenges of the implication of the tax law</w:t>
      </w:r>
      <w:r>
        <w:rPr>
          <w:rFonts w:asciiTheme="minorHAnsi" w:hAnsiTheme="minorHAnsi" w:cstheme="minorHAnsi"/>
          <w:iCs/>
          <w:sz w:val="24"/>
          <w:szCs w:val="24"/>
        </w:rPr>
        <w:t>/regulations</w:t>
      </w:r>
      <w:r w:rsidR="002C53DA" w:rsidRPr="00C76DC8">
        <w:rPr>
          <w:rFonts w:asciiTheme="minorHAnsi" w:hAnsiTheme="minorHAnsi" w:cstheme="minorHAnsi"/>
          <w:iCs/>
          <w:sz w:val="24"/>
          <w:szCs w:val="24"/>
        </w:rPr>
        <w:t xml:space="preserve">. </w:t>
      </w:r>
      <w:r w:rsidR="007E1F9D">
        <w:rPr>
          <w:rFonts w:asciiTheme="minorHAnsi" w:hAnsiTheme="minorHAnsi" w:cstheme="minorHAnsi"/>
          <w:iCs/>
          <w:sz w:val="24"/>
          <w:szCs w:val="24"/>
        </w:rPr>
        <w:t>(</w:t>
      </w:r>
      <w:r w:rsidR="007E1F9D" w:rsidRPr="00E2101A">
        <w:rPr>
          <w:rFonts w:asciiTheme="minorHAnsi" w:hAnsiTheme="minorHAnsi" w:cstheme="minorHAnsi"/>
          <w:i/>
          <w:sz w:val="24"/>
          <w:szCs w:val="24"/>
        </w:rPr>
        <w:t>CSOs’ Compliance Capacity is improved</w:t>
      </w:r>
      <w:r w:rsidR="007E1F9D">
        <w:rPr>
          <w:rFonts w:asciiTheme="minorHAnsi" w:hAnsiTheme="minorHAnsi" w:cstheme="minorHAnsi"/>
          <w:iCs/>
          <w:sz w:val="24"/>
          <w:szCs w:val="24"/>
        </w:rPr>
        <w:t xml:space="preserve">). </w:t>
      </w:r>
    </w:p>
    <w:p w14:paraId="26C5F1A5" w14:textId="77777777" w:rsidR="002C53DA" w:rsidRPr="00C76DC8" w:rsidRDefault="002C53DA" w:rsidP="002C53DA">
      <w:pPr>
        <w:pStyle w:val="ListParagraph"/>
        <w:numPr>
          <w:ilvl w:val="0"/>
          <w:numId w:val="2"/>
        </w:numPr>
        <w:spacing w:after="0"/>
        <w:ind w:left="714" w:hanging="357"/>
        <w:rPr>
          <w:rFonts w:asciiTheme="minorHAnsi" w:hAnsiTheme="minorHAnsi" w:cstheme="minorHAnsi"/>
          <w:color w:val="000000"/>
          <w:sz w:val="24"/>
          <w:szCs w:val="24"/>
        </w:rPr>
      </w:pPr>
      <w:r w:rsidRPr="00C76DC8">
        <w:rPr>
          <w:rFonts w:asciiTheme="minorHAnsi" w:hAnsiTheme="minorHAnsi" w:cstheme="minorHAnsi"/>
          <w:iCs/>
          <w:sz w:val="24"/>
          <w:szCs w:val="24"/>
        </w:rPr>
        <w:t xml:space="preserve">CSOs are </w:t>
      </w:r>
      <w:r w:rsidR="006F55BE">
        <w:rPr>
          <w:rFonts w:asciiTheme="minorHAnsi" w:hAnsiTheme="minorHAnsi" w:cstheme="minorHAnsi"/>
          <w:iCs/>
          <w:sz w:val="24"/>
          <w:szCs w:val="24"/>
        </w:rPr>
        <w:t xml:space="preserve">on </w:t>
      </w:r>
      <w:r w:rsidRPr="00C76DC8">
        <w:rPr>
          <w:rFonts w:asciiTheme="minorHAnsi" w:hAnsiTheme="minorHAnsi" w:cstheme="minorHAnsi"/>
          <w:iCs/>
          <w:sz w:val="24"/>
          <w:szCs w:val="24"/>
        </w:rPr>
        <w:t>the same page of common challenges so that they are capable/willing to have the joint efforts for the variety of advocacy strategy in making some changes in the tax law</w:t>
      </w:r>
      <w:r w:rsidRPr="00C76DC8">
        <w:rPr>
          <w:rFonts w:asciiTheme="minorHAnsi" w:hAnsiTheme="minorHAnsi" w:cstheme="minorHAnsi"/>
          <w:color w:val="000000"/>
          <w:sz w:val="24"/>
          <w:szCs w:val="24"/>
        </w:rPr>
        <w:t>.</w:t>
      </w:r>
    </w:p>
    <w:p w14:paraId="12D3FFBD" w14:textId="77777777" w:rsidR="002C53DA" w:rsidRPr="00A84BD9" w:rsidRDefault="002C53DA" w:rsidP="002C53DA">
      <w:pPr>
        <w:pStyle w:val="ListParagraph"/>
        <w:numPr>
          <w:ilvl w:val="0"/>
          <w:numId w:val="0"/>
        </w:numPr>
        <w:ind w:left="714"/>
        <w:rPr>
          <w:rFonts w:asciiTheme="minorHAnsi" w:hAnsiTheme="minorHAnsi" w:cstheme="minorHAnsi"/>
          <w:iCs/>
          <w:sz w:val="24"/>
          <w:szCs w:val="24"/>
        </w:rPr>
      </w:pPr>
    </w:p>
    <w:p w14:paraId="6A06C35C" w14:textId="77777777" w:rsidR="002C53DA" w:rsidRPr="001B35D9" w:rsidRDefault="002C53DA" w:rsidP="002C53DA">
      <w:pPr>
        <w:pStyle w:val="ListParagraph"/>
        <w:numPr>
          <w:ilvl w:val="0"/>
          <w:numId w:val="4"/>
        </w:numPr>
        <w:spacing w:before="360" w:after="240" w:line="240" w:lineRule="auto"/>
        <w:ind w:left="567" w:hanging="567"/>
        <w:rPr>
          <w:rFonts w:asciiTheme="minorHAnsi" w:hAnsiTheme="minorHAnsi" w:cstheme="minorHAnsi"/>
          <w:b/>
          <w:bCs/>
          <w:color w:val="0070C0"/>
          <w:sz w:val="28"/>
          <w:szCs w:val="28"/>
        </w:rPr>
      </w:pPr>
      <w:r>
        <w:rPr>
          <w:rFonts w:asciiTheme="minorHAnsi" w:hAnsiTheme="minorHAnsi" w:cstheme="minorHAnsi"/>
          <w:b/>
          <w:bCs/>
          <w:color w:val="0070C0"/>
          <w:sz w:val="28"/>
          <w:szCs w:val="28"/>
        </w:rPr>
        <w:t xml:space="preserve">Target </w:t>
      </w:r>
      <w:r w:rsidRPr="001B35D9">
        <w:rPr>
          <w:rFonts w:asciiTheme="minorHAnsi" w:hAnsiTheme="minorHAnsi" w:cstheme="minorHAnsi"/>
          <w:b/>
          <w:bCs/>
          <w:color w:val="0070C0"/>
          <w:sz w:val="28"/>
          <w:szCs w:val="28"/>
        </w:rPr>
        <w:t>Participants</w:t>
      </w:r>
      <w:r>
        <w:rPr>
          <w:rFonts w:asciiTheme="minorHAnsi" w:hAnsiTheme="minorHAnsi" w:cstheme="minorHAnsi"/>
          <w:b/>
          <w:bCs/>
          <w:color w:val="0070C0"/>
          <w:sz w:val="28"/>
          <w:szCs w:val="28"/>
        </w:rPr>
        <w:t xml:space="preserve"> </w:t>
      </w:r>
    </w:p>
    <w:p w14:paraId="20818820" w14:textId="24F518D3" w:rsidR="002C53DA" w:rsidRDefault="002C53DA" w:rsidP="002C53DA">
      <w:pPr>
        <w:jc w:val="both"/>
        <w:rPr>
          <w:rFonts w:asciiTheme="minorHAnsi" w:hAnsiTheme="minorHAnsi" w:cstheme="minorHAnsi"/>
          <w:iCs/>
          <w:sz w:val="24"/>
          <w:szCs w:val="24"/>
        </w:rPr>
      </w:pPr>
      <w:r>
        <w:rPr>
          <w:rFonts w:asciiTheme="minorHAnsi" w:hAnsiTheme="minorHAnsi" w:cstheme="minorHAnsi"/>
          <w:iCs/>
          <w:sz w:val="24"/>
          <w:szCs w:val="24"/>
        </w:rPr>
        <w:t xml:space="preserve">The </w:t>
      </w:r>
      <w:r w:rsidR="00A14D50">
        <w:rPr>
          <w:rFonts w:asciiTheme="minorHAnsi" w:hAnsiTheme="minorHAnsi" w:cstheme="minorHAnsi"/>
          <w:iCs/>
          <w:sz w:val="24"/>
          <w:szCs w:val="24"/>
        </w:rPr>
        <w:t>Learning Forum</w:t>
      </w:r>
      <w:r>
        <w:rPr>
          <w:rFonts w:asciiTheme="minorHAnsi" w:hAnsiTheme="minorHAnsi" w:cstheme="minorHAnsi"/>
          <w:iCs/>
          <w:sz w:val="24"/>
          <w:szCs w:val="24"/>
        </w:rPr>
        <w:t xml:space="preserve"> is offered to a maximum of</w:t>
      </w:r>
      <w:r w:rsidRPr="002A3A9B">
        <w:rPr>
          <w:rFonts w:asciiTheme="minorHAnsi" w:hAnsiTheme="minorHAnsi" w:cstheme="minorHAnsi"/>
          <w:iCs/>
          <w:sz w:val="24"/>
          <w:szCs w:val="24"/>
        </w:rPr>
        <w:t xml:space="preserve"> </w:t>
      </w:r>
      <w:r w:rsidR="00D70AB3">
        <w:rPr>
          <w:rFonts w:asciiTheme="minorHAnsi" w:hAnsiTheme="minorHAnsi" w:cstheme="minorHAnsi"/>
          <w:iCs/>
          <w:sz w:val="24"/>
          <w:szCs w:val="24"/>
        </w:rPr>
        <w:t>2</w:t>
      </w:r>
      <w:r w:rsidR="00A14D50">
        <w:rPr>
          <w:rFonts w:asciiTheme="minorHAnsi" w:hAnsiTheme="minorHAnsi" w:cstheme="minorHAnsi"/>
          <w:iCs/>
          <w:sz w:val="24"/>
          <w:szCs w:val="24"/>
        </w:rPr>
        <w:t>00</w:t>
      </w:r>
      <w:r w:rsidRPr="002A3A9B">
        <w:rPr>
          <w:rFonts w:asciiTheme="minorHAnsi" w:hAnsiTheme="minorHAnsi" w:cstheme="minorHAnsi"/>
          <w:iCs/>
          <w:sz w:val="24"/>
          <w:szCs w:val="24"/>
        </w:rPr>
        <w:t xml:space="preserve"> participants</w:t>
      </w:r>
      <w:r>
        <w:rPr>
          <w:rFonts w:asciiTheme="minorHAnsi" w:hAnsiTheme="minorHAnsi" w:cstheme="minorHAnsi"/>
          <w:iCs/>
          <w:sz w:val="24"/>
          <w:szCs w:val="24"/>
        </w:rPr>
        <w:t xml:space="preserve"> </w:t>
      </w:r>
      <w:r w:rsidR="00776FD2">
        <w:rPr>
          <w:rFonts w:asciiTheme="minorHAnsi" w:hAnsiTheme="minorHAnsi" w:cstheme="minorHAnsi"/>
          <w:iCs/>
          <w:sz w:val="24"/>
          <w:szCs w:val="24"/>
        </w:rPr>
        <w:t xml:space="preserve">from </w:t>
      </w:r>
      <w:r w:rsidRPr="00A14D50">
        <w:rPr>
          <w:rFonts w:asciiTheme="minorHAnsi" w:hAnsiTheme="minorHAnsi" w:cstheme="minorHAnsi"/>
          <w:iCs/>
          <w:sz w:val="24"/>
          <w:szCs w:val="24"/>
        </w:rPr>
        <w:t>NGOs/Associations who are finance person, accountant or</w:t>
      </w:r>
      <w:r w:rsidR="00A14D50" w:rsidRPr="00A14D50">
        <w:rPr>
          <w:rFonts w:asciiTheme="minorHAnsi" w:hAnsiTheme="minorHAnsi" w:cstheme="minorHAnsi"/>
          <w:iCs/>
          <w:sz w:val="24"/>
          <w:szCs w:val="24"/>
        </w:rPr>
        <w:t xml:space="preserve"> decision makers</w:t>
      </w:r>
      <w:bookmarkStart w:id="1" w:name="_Toc420496889"/>
      <w:bookmarkStart w:id="2" w:name="_Toc358010213"/>
      <w:r w:rsidR="00A14D50" w:rsidRPr="00A14D50">
        <w:rPr>
          <w:rFonts w:asciiTheme="minorHAnsi" w:hAnsiTheme="minorHAnsi" w:cstheme="minorHAnsi"/>
          <w:iCs/>
          <w:sz w:val="24"/>
          <w:szCs w:val="24"/>
        </w:rPr>
        <w:t xml:space="preserve">. </w:t>
      </w:r>
    </w:p>
    <w:p w14:paraId="48C417F6" w14:textId="77777777" w:rsidR="003B4A96" w:rsidRPr="00DB6BAC" w:rsidRDefault="003B4A96" w:rsidP="003B4A96">
      <w:pPr>
        <w:numPr>
          <w:ilvl w:val="0"/>
          <w:numId w:val="6"/>
        </w:numPr>
        <w:spacing w:before="120" w:after="0"/>
        <w:jc w:val="both"/>
        <w:rPr>
          <w:rFonts w:asciiTheme="minorHAnsi" w:hAnsiTheme="minorHAnsi" w:cs="Calibri"/>
          <w:color w:val="000000"/>
          <w:sz w:val="24"/>
          <w:szCs w:val="24"/>
        </w:rPr>
      </w:pPr>
      <w:r w:rsidRPr="00DB6BAC">
        <w:rPr>
          <w:rFonts w:asciiTheme="minorHAnsi" w:hAnsiTheme="minorHAnsi" w:cs="Calibri"/>
          <w:color w:val="000000"/>
          <w:sz w:val="24"/>
          <w:szCs w:val="24"/>
        </w:rPr>
        <w:t>There are 2 available seats per NGO who are CCC members (free of charge)</w:t>
      </w:r>
      <w:r>
        <w:rPr>
          <w:rFonts w:asciiTheme="minorHAnsi" w:hAnsiTheme="minorHAnsi" w:cs="Calibri"/>
          <w:color w:val="000000"/>
          <w:sz w:val="24"/>
          <w:szCs w:val="24"/>
        </w:rPr>
        <w:t>, if more than 2 will be charge participant fee for 25$/person/course</w:t>
      </w:r>
    </w:p>
    <w:p w14:paraId="25D80F5C" w14:textId="77777777" w:rsidR="003B4A96" w:rsidRPr="00DB6BAC" w:rsidRDefault="003B4A96" w:rsidP="003B4A96">
      <w:pPr>
        <w:numPr>
          <w:ilvl w:val="0"/>
          <w:numId w:val="6"/>
        </w:numPr>
        <w:spacing w:after="0"/>
        <w:jc w:val="both"/>
        <w:rPr>
          <w:rFonts w:asciiTheme="minorHAnsi" w:hAnsiTheme="minorHAnsi" w:cs="Calibri"/>
          <w:color w:val="000000"/>
          <w:sz w:val="24"/>
          <w:szCs w:val="24"/>
        </w:rPr>
      </w:pPr>
      <w:r w:rsidRPr="00DB6BAC">
        <w:rPr>
          <w:rFonts w:asciiTheme="minorHAnsi" w:hAnsiTheme="minorHAnsi" w:cs="Calibri"/>
          <w:color w:val="000000"/>
          <w:sz w:val="24"/>
          <w:szCs w:val="24"/>
        </w:rPr>
        <w:t xml:space="preserve">Participants from non‐CCC members are welcomed with fee charge US$ 50.00 per person </w:t>
      </w:r>
    </w:p>
    <w:p w14:paraId="671511AE" w14:textId="6CD211D6" w:rsidR="003B4A96" w:rsidRPr="00A14D50" w:rsidRDefault="003B4A96" w:rsidP="003B4A96">
      <w:pPr>
        <w:jc w:val="both"/>
        <w:rPr>
          <w:rFonts w:asciiTheme="minorHAnsi" w:hAnsiTheme="minorHAnsi" w:cstheme="minorHAnsi"/>
          <w:iCs/>
          <w:sz w:val="24"/>
          <w:szCs w:val="24"/>
        </w:rPr>
      </w:pPr>
      <w:r w:rsidRPr="00DB6BAC">
        <w:rPr>
          <w:rFonts w:asciiTheme="minorHAnsi" w:hAnsiTheme="minorHAnsi" w:cs="Calibri"/>
          <w:b/>
          <w:bCs/>
          <w:i/>
          <w:iCs/>
          <w:color w:val="000000"/>
          <w:sz w:val="24"/>
          <w:szCs w:val="24"/>
        </w:rPr>
        <w:t>Note:</w:t>
      </w:r>
      <w:r w:rsidRPr="00DB6BAC">
        <w:rPr>
          <w:rFonts w:asciiTheme="minorHAnsi" w:hAnsiTheme="minorHAnsi" w:cs="Calibri"/>
          <w:i/>
          <w:iCs/>
          <w:color w:val="000000"/>
          <w:sz w:val="24"/>
          <w:szCs w:val="24"/>
        </w:rPr>
        <w:t xml:space="preserve"> Fee charge is based on CCC charging fee policy, and the fee will use as a contribution to support the forum’s logistic arrangement.</w:t>
      </w:r>
    </w:p>
    <w:p w14:paraId="244FF617" w14:textId="77777777" w:rsidR="002C53DA" w:rsidRDefault="002C53DA" w:rsidP="002C53DA">
      <w:pPr>
        <w:pStyle w:val="ListParagraph"/>
        <w:numPr>
          <w:ilvl w:val="0"/>
          <w:numId w:val="4"/>
        </w:numPr>
        <w:spacing w:before="360" w:after="240" w:line="240" w:lineRule="auto"/>
        <w:ind w:left="567" w:hanging="567"/>
        <w:rPr>
          <w:rFonts w:asciiTheme="minorHAnsi" w:hAnsiTheme="minorHAnsi" w:cstheme="minorHAnsi"/>
          <w:b/>
          <w:bCs/>
          <w:color w:val="0070C0"/>
          <w:sz w:val="28"/>
          <w:szCs w:val="28"/>
        </w:rPr>
      </w:pPr>
      <w:r>
        <w:rPr>
          <w:rFonts w:asciiTheme="minorHAnsi" w:hAnsiTheme="minorHAnsi" w:cstheme="minorHAnsi"/>
          <w:b/>
          <w:bCs/>
          <w:color w:val="0070C0"/>
          <w:sz w:val="28"/>
          <w:szCs w:val="28"/>
        </w:rPr>
        <w:t>Logistic Arrangement</w:t>
      </w:r>
    </w:p>
    <w:p w14:paraId="2AA08841" w14:textId="77777777" w:rsidR="002C53DA" w:rsidRPr="00C12CDE" w:rsidRDefault="002C53DA" w:rsidP="002C53DA">
      <w:pPr>
        <w:pStyle w:val="ListParagraph"/>
        <w:numPr>
          <w:ilvl w:val="0"/>
          <w:numId w:val="0"/>
        </w:numPr>
        <w:spacing w:before="360" w:after="240" w:line="240" w:lineRule="auto"/>
        <w:ind w:left="567"/>
        <w:rPr>
          <w:rFonts w:asciiTheme="minorHAnsi" w:hAnsiTheme="minorHAnsi" w:cstheme="minorHAnsi"/>
          <w:b/>
          <w:bCs/>
          <w:color w:val="0070C0"/>
          <w:sz w:val="20"/>
          <w:szCs w:val="20"/>
        </w:rPr>
      </w:pPr>
    </w:p>
    <w:p w14:paraId="6B97EC6B" w14:textId="129C9825" w:rsidR="002C53DA" w:rsidRDefault="002C53DA" w:rsidP="00A14D50">
      <w:pPr>
        <w:pStyle w:val="ListParagraph"/>
        <w:numPr>
          <w:ilvl w:val="0"/>
          <w:numId w:val="2"/>
        </w:numPr>
        <w:spacing w:after="0"/>
        <w:ind w:left="714" w:hanging="357"/>
        <w:rPr>
          <w:rFonts w:asciiTheme="minorHAnsi" w:hAnsiTheme="minorHAnsi" w:cstheme="minorHAnsi"/>
          <w:iCs/>
          <w:sz w:val="24"/>
          <w:szCs w:val="24"/>
        </w:rPr>
      </w:pPr>
      <w:r w:rsidRPr="00C12CDE">
        <w:rPr>
          <w:rFonts w:asciiTheme="minorHAnsi" w:hAnsiTheme="minorHAnsi" w:cstheme="minorHAnsi"/>
          <w:iCs/>
          <w:sz w:val="24"/>
          <w:szCs w:val="24"/>
        </w:rPr>
        <w:t>Lunch, refreshment and material will be provided</w:t>
      </w:r>
      <w:r w:rsidR="00625FD9">
        <w:rPr>
          <w:rFonts w:asciiTheme="minorHAnsi" w:hAnsiTheme="minorHAnsi" w:cstheme="minorHAnsi"/>
          <w:iCs/>
          <w:sz w:val="24"/>
          <w:szCs w:val="24"/>
        </w:rPr>
        <w:t xml:space="preserve"> during the forum</w:t>
      </w:r>
    </w:p>
    <w:p w14:paraId="1C857652" w14:textId="25BB449E" w:rsidR="003F4A7F" w:rsidRPr="00A14D50" w:rsidRDefault="003F4A7F" w:rsidP="00A14D50">
      <w:pPr>
        <w:pStyle w:val="ListParagraph"/>
        <w:numPr>
          <w:ilvl w:val="0"/>
          <w:numId w:val="2"/>
        </w:numPr>
        <w:spacing w:after="0"/>
        <w:ind w:left="714" w:hanging="357"/>
        <w:rPr>
          <w:rFonts w:asciiTheme="minorHAnsi" w:hAnsiTheme="minorHAnsi" w:cstheme="minorHAnsi"/>
          <w:iCs/>
          <w:sz w:val="24"/>
          <w:szCs w:val="24"/>
        </w:rPr>
      </w:pPr>
      <w:r>
        <w:rPr>
          <w:rFonts w:asciiTheme="minorHAnsi" w:hAnsiTheme="minorHAnsi" w:cstheme="minorHAnsi"/>
          <w:iCs/>
          <w:sz w:val="24"/>
          <w:szCs w:val="24"/>
        </w:rPr>
        <w:t xml:space="preserve">The forum will be conducted in </w:t>
      </w:r>
      <w:r w:rsidRPr="00B66991">
        <w:rPr>
          <w:rFonts w:asciiTheme="minorHAnsi" w:hAnsiTheme="minorHAnsi" w:cstheme="minorHAnsi"/>
          <w:b/>
          <w:bCs/>
          <w:iCs/>
          <w:sz w:val="24"/>
          <w:szCs w:val="24"/>
        </w:rPr>
        <w:t>Khmer Language with simultaneous translation in English</w:t>
      </w:r>
      <w:r>
        <w:rPr>
          <w:rFonts w:asciiTheme="minorHAnsi" w:hAnsiTheme="minorHAnsi" w:cstheme="minorHAnsi"/>
          <w:iCs/>
          <w:sz w:val="24"/>
          <w:szCs w:val="24"/>
        </w:rPr>
        <w:t>.</w:t>
      </w:r>
    </w:p>
    <w:p w14:paraId="3E55B7A9" w14:textId="77777777" w:rsidR="002C53DA" w:rsidRPr="002A3A9B" w:rsidRDefault="002C53DA" w:rsidP="00B7655E">
      <w:pPr>
        <w:spacing w:before="120"/>
        <w:jc w:val="both"/>
        <w:rPr>
          <w:rFonts w:asciiTheme="minorHAnsi" w:hAnsiTheme="minorHAnsi" w:cstheme="minorHAnsi"/>
          <w:iCs/>
          <w:sz w:val="24"/>
          <w:szCs w:val="24"/>
        </w:rPr>
      </w:pPr>
      <w:r w:rsidRPr="00DC02D5">
        <w:rPr>
          <w:rFonts w:asciiTheme="minorHAnsi" w:hAnsiTheme="minorHAnsi" w:cstheme="minorHAnsi"/>
          <w:iCs/>
          <w:sz w:val="24"/>
          <w:szCs w:val="24"/>
        </w:rPr>
        <w:t>CSOs participants are required to have prior registration before the ev</w:t>
      </w:r>
      <w:r w:rsidR="00A14D50">
        <w:rPr>
          <w:rFonts w:asciiTheme="minorHAnsi" w:hAnsiTheme="minorHAnsi" w:cstheme="minorHAnsi"/>
          <w:iCs/>
          <w:sz w:val="24"/>
          <w:szCs w:val="24"/>
        </w:rPr>
        <w:t xml:space="preserve">ent. </w:t>
      </w:r>
    </w:p>
    <w:p w14:paraId="7973B2B8" w14:textId="75A3E433" w:rsidR="002C53DA" w:rsidRPr="006C5A8C" w:rsidRDefault="002C53DA" w:rsidP="007B6E19">
      <w:pPr>
        <w:pStyle w:val="ListParagraph"/>
        <w:numPr>
          <w:ilvl w:val="0"/>
          <w:numId w:val="4"/>
        </w:numPr>
        <w:spacing w:before="120" w:line="240" w:lineRule="auto"/>
        <w:ind w:left="567" w:hanging="567"/>
        <w:rPr>
          <w:rFonts w:asciiTheme="minorHAnsi" w:hAnsiTheme="minorHAnsi" w:cstheme="minorHAnsi"/>
          <w:b/>
          <w:bCs/>
          <w:color w:val="0070C0"/>
          <w:sz w:val="28"/>
          <w:szCs w:val="28"/>
        </w:rPr>
      </w:pPr>
      <w:r w:rsidRPr="006C5A8C">
        <w:rPr>
          <w:rFonts w:asciiTheme="minorHAnsi" w:hAnsiTheme="minorHAnsi" w:cstheme="minorHAnsi"/>
          <w:b/>
          <w:bCs/>
          <w:color w:val="0070C0"/>
          <w:sz w:val="28"/>
          <w:szCs w:val="28"/>
        </w:rPr>
        <w:lastRenderedPageBreak/>
        <w:t>Drafted Agenda</w:t>
      </w:r>
      <w:bookmarkEnd w:id="1"/>
      <w:bookmarkEnd w:id="2"/>
    </w:p>
    <w:tbl>
      <w:tblPr>
        <w:tblStyle w:val="PlainTable2"/>
        <w:tblW w:w="10114" w:type="dxa"/>
        <w:jc w:val="center"/>
        <w:tblLayout w:type="fixed"/>
        <w:tblLook w:val="04A0" w:firstRow="1" w:lastRow="0" w:firstColumn="1" w:lastColumn="0" w:noHBand="0" w:noVBand="1"/>
      </w:tblPr>
      <w:tblGrid>
        <w:gridCol w:w="1418"/>
        <w:gridCol w:w="5387"/>
        <w:gridCol w:w="48"/>
        <w:gridCol w:w="3250"/>
        <w:gridCol w:w="11"/>
      </w:tblGrid>
      <w:tr w:rsidR="002C53DA" w:rsidRPr="00A84BD9" w14:paraId="12736720" w14:textId="77777777" w:rsidTr="008931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vAlign w:val="center"/>
          </w:tcPr>
          <w:p w14:paraId="669C455C" w14:textId="77777777" w:rsidR="002C53DA" w:rsidRPr="00A84BD9" w:rsidRDefault="002C53DA" w:rsidP="00F5267A">
            <w:pPr>
              <w:spacing w:after="0"/>
              <w:jc w:val="center"/>
              <w:rPr>
                <w:rFonts w:asciiTheme="minorHAnsi" w:hAnsiTheme="minorHAnsi" w:cstheme="minorHAnsi"/>
                <w:b w:val="0"/>
                <w:bCs w:val="0"/>
                <w:rtl/>
                <w:cs/>
              </w:rPr>
            </w:pPr>
            <w:r w:rsidRPr="00A84BD9">
              <w:rPr>
                <w:rFonts w:asciiTheme="minorHAnsi" w:hAnsiTheme="minorHAnsi" w:cstheme="minorHAnsi"/>
              </w:rPr>
              <w:t>Time</w:t>
            </w:r>
          </w:p>
        </w:tc>
        <w:tc>
          <w:tcPr>
            <w:tcW w:w="5387" w:type="dxa"/>
            <w:vAlign w:val="center"/>
          </w:tcPr>
          <w:p w14:paraId="141DD8D4" w14:textId="77777777" w:rsidR="002C53DA" w:rsidRPr="00A84BD9" w:rsidRDefault="002C53DA" w:rsidP="00F5267A">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A84BD9">
              <w:rPr>
                <w:rFonts w:asciiTheme="minorHAnsi" w:hAnsiTheme="minorHAnsi" w:cstheme="minorHAnsi"/>
              </w:rPr>
              <w:t>Topic</w:t>
            </w:r>
          </w:p>
        </w:tc>
        <w:tc>
          <w:tcPr>
            <w:tcW w:w="3309" w:type="dxa"/>
            <w:gridSpan w:val="3"/>
          </w:tcPr>
          <w:p w14:paraId="581400E6" w14:textId="77777777" w:rsidR="002C53DA" w:rsidRPr="00A84BD9" w:rsidRDefault="002C53DA" w:rsidP="00F5267A">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Pr>
                <w:rFonts w:asciiTheme="minorHAnsi" w:hAnsiTheme="minorHAnsi" w:cstheme="minorHAnsi"/>
              </w:rPr>
              <w:t>Facilitator</w:t>
            </w:r>
          </w:p>
        </w:tc>
      </w:tr>
      <w:tr w:rsidR="002C53DA" w:rsidRPr="00A84BD9" w14:paraId="6F903E08" w14:textId="77777777" w:rsidTr="0089310C">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1418" w:type="dxa"/>
          </w:tcPr>
          <w:p w14:paraId="7047FBDB" w14:textId="47E49BC6" w:rsidR="002C53DA" w:rsidRPr="004F1C93" w:rsidRDefault="002C53DA" w:rsidP="00F5267A">
            <w:pPr>
              <w:spacing w:before="120"/>
              <w:rPr>
                <w:rFonts w:asciiTheme="minorHAnsi" w:hAnsiTheme="minorHAnsi" w:cstheme="minorHAnsi"/>
                <w:b w:val="0"/>
                <w:bCs w:val="0"/>
                <w:rtl/>
                <w:cs/>
              </w:rPr>
            </w:pPr>
            <w:r w:rsidRPr="004F1C93">
              <w:rPr>
                <w:rFonts w:asciiTheme="minorHAnsi" w:hAnsiTheme="minorHAnsi" w:cstheme="minorHAnsi"/>
                <w:b w:val="0"/>
                <w:bCs w:val="0"/>
              </w:rPr>
              <w:t>7:30-8:</w:t>
            </w:r>
            <w:r w:rsidR="00F06BC9">
              <w:rPr>
                <w:rFonts w:asciiTheme="minorHAnsi" w:hAnsiTheme="minorHAnsi" w:cstheme="minorHAnsi"/>
                <w:b w:val="0"/>
                <w:bCs w:val="0"/>
              </w:rPr>
              <w:t>3</w:t>
            </w:r>
            <w:r w:rsidRPr="004F1C93">
              <w:rPr>
                <w:rFonts w:asciiTheme="minorHAnsi" w:hAnsiTheme="minorHAnsi" w:cstheme="minorHAnsi"/>
                <w:b w:val="0"/>
                <w:bCs w:val="0"/>
              </w:rPr>
              <w:t>0</w:t>
            </w:r>
          </w:p>
        </w:tc>
        <w:tc>
          <w:tcPr>
            <w:tcW w:w="5387" w:type="dxa"/>
          </w:tcPr>
          <w:p w14:paraId="1495FA78" w14:textId="77777777" w:rsidR="002C53DA" w:rsidRPr="00A84BD9" w:rsidRDefault="002C53DA" w:rsidP="00F5267A">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3F5105">
              <w:rPr>
                <w:rFonts w:asciiTheme="minorHAnsi" w:hAnsiTheme="minorHAnsi" w:cstheme="minorHAnsi"/>
              </w:rPr>
              <w:t xml:space="preserve">Registration </w:t>
            </w:r>
            <w:r w:rsidRPr="00A84BD9">
              <w:rPr>
                <w:rFonts w:asciiTheme="minorHAnsi" w:hAnsiTheme="minorHAnsi" w:cstheme="minorHAnsi"/>
              </w:rPr>
              <w:t xml:space="preserve">of Participants </w:t>
            </w:r>
          </w:p>
        </w:tc>
        <w:tc>
          <w:tcPr>
            <w:tcW w:w="3309" w:type="dxa"/>
            <w:gridSpan w:val="3"/>
          </w:tcPr>
          <w:p w14:paraId="58B69573" w14:textId="77777777" w:rsidR="002C53DA" w:rsidRPr="00A84BD9" w:rsidRDefault="002C53DA" w:rsidP="00F5267A">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A84BD9">
              <w:rPr>
                <w:rFonts w:asciiTheme="minorHAnsi" w:hAnsiTheme="minorHAnsi" w:cstheme="minorHAnsi"/>
                <w:b/>
                <w:bCs/>
              </w:rPr>
              <w:t>CCC team</w:t>
            </w:r>
          </w:p>
        </w:tc>
      </w:tr>
      <w:tr w:rsidR="002C53DA" w:rsidRPr="00A84BD9" w14:paraId="4E36BD38" w14:textId="77777777" w:rsidTr="0089310C">
        <w:trPr>
          <w:jc w:val="center"/>
        </w:trPr>
        <w:tc>
          <w:tcPr>
            <w:cnfStyle w:val="001000000000" w:firstRow="0" w:lastRow="0" w:firstColumn="1" w:lastColumn="0" w:oddVBand="0" w:evenVBand="0" w:oddHBand="0" w:evenHBand="0" w:firstRowFirstColumn="0" w:firstRowLastColumn="0" w:lastRowFirstColumn="0" w:lastRowLastColumn="0"/>
            <w:tcW w:w="1418" w:type="dxa"/>
          </w:tcPr>
          <w:p w14:paraId="0BA8B045" w14:textId="3380F401" w:rsidR="002C53DA" w:rsidRPr="004F1C93" w:rsidRDefault="0041150F" w:rsidP="00F5267A">
            <w:pPr>
              <w:spacing w:before="120"/>
              <w:rPr>
                <w:rFonts w:asciiTheme="minorHAnsi" w:hAnsiTheme="minorHAnsi" w:cstheme="minorHAnsi"/>
                <w:b w:val="0"/>
                <w:bCs w:val="0"/>
                <w:rtl/>
                <w:cs/>
              </w:rPr>
            </w:pPr>
            <w:r>
              <w:rPr>
                <w:rFonts w:asciiTheme="minorHAnsi" w:hAnsiTheme="minorHAnsi" w:cstheme="minorHAnsi"/>
                <w:b w:val="0"/>
                <w:bCs w:val="0"/>
              </w:rPr>
              <w:t>8:</w:t>
            </w:r>
            <w:r w:rsidR="00F06BC9">
              <w:rPr>
                <w:rFonts w:asciiTheme="minorHAnsi" w:hAnsiTheme="minorHAnsi" w:cstheme="minorHAnsi"/>
                <w:b w:val="0"/>
                <w:bCs w:val="0"/>
              </w:rPr>
              <w:t>3</w:t>
            </w:r>
            <w:r>
              <w:rPr>
                <w:rFonts w:asciiTheme="minorHAnsi" w:hAnsiTheme="minorHAnsi" w:cstheme="minorHAnsi"/>
                <w:b w:val="0"/>
                <w:bCs w:val="0"/>
              </w:rPr>
              <w:t>0-8:</w:t>
            </w:r>
            <w:r w:rsidR="00F06BC9">
              <w:rPr>
                <w:rFonts w:asciiTheme="minorHAnsi" w:hAnsiTheme="minorHAnsi" w:cstheme="minorHAnsi"/>
                <w:b w:val="0"/>
                <w:bCs w:val="0"/>
              </w:rPr>
              <w:t>4</w:t>
            </w:r>
            <w:r>
              <w:rPr>
                <w:rFonts w:asciiTheme="minorHAnsi" w:hAnsiTheme="minorHAnsi" w:cstheme="minorHAnsi"/>
                <w:b w:val="0"/>
                <w:bCs w:val="0"/>
              </w:rPr>
              <w:t>0</w:t>
            </w:r>
          </w:p>
        </w:tc>
        <w:tc>
          <w:tcPr>
            <w:tcW w:w="5387" w:type="dxa"/>
          </w:tcPr>
          <w:p w14:paraId="617F082D" w14:textId="77777777" w:rsidR="002C53DA" w:rsidRDefault="002C53DA" w:rsidP="00F5267A">
            <w:pPr>
              <w:spacing w:before="120"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A84BD9">
              <w:rPr>
                <w:rFonts w:asciiTheme="minorHAnsi" w:hAnsiTheme="minorHAnsi" w:cstheme="minorHAnsi"/>
              </w:rPr>
              <w:t xml:space="preserve">National Anthem </w:t>
            </w:r>
          </w:p>
          <w:p w14:paraId="6169A0A1" w14:textId="77777777" w:rsidR="002C53DA" w:rsidRPr="00A84BD9" w:rsidRDefault="002C53DA" w:rsidP="0041150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tl/>
                <w:cs/>
              </w:rPr>
            </w:pPr>
            <w:r>
              <w:rPr>
                <w:rFonts w:asciiTheme="minorHAnsi" w:hAnsiTheme="minorHAnsi" w:cstheme="minorHAnsi"/>
              </w:rPr>
              <w:t>O</w:t>
            </w:r>
            <w:r w:rsidRPr="00A84BD9">
              <w:rPr>
                <w:rFonts w:asciiTheme="minorHAnsi" w:hAnsiTheme="minorHAnsi" w:cstheme="minorHAnsi"/>
              </w:rPr>
              <w:t xml:space="preserve">bjective of the </w:t>
            </w:r>
            <w:r w:rsidR="0041150F">
              <w:rPr>
                <w:rFonts w:asciiTheme="minorHAnsi" w:hAnsiTheme="minorHAnsi" w:cstheme="minorHAnsi"/>
              </w:rPr>
              <w:t>Learning Forum</w:t>
            </w:r>
          </w:p>
        </w:tc>
        <w:tc>
          <w:tcPr>
            <w:tcW w:w="3309" w:type="dxa"/>
            <w:gridSpan w:val="3"/>
          </w:tcPr>
          <w:p w14:paraId="2C442B1D" w14:textId="77777777" w:rsidR="002C53DA" w:rsidRPr="00A84BD9" w:rsidRDefault="002C53DA" w:rsidP="00F5267A">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tl/>
                <w:cs/>
              </w:rPr>
            </w:pPr>
            <w:r w:rsidRPr="00A84BD9">
              <w:rPr>
                <w:rFonts w:asciiTheme="minorHAnsi" w:hAnsiTheme="minorHAnsi" w:cstheme="minorHAnsi"/>
                <w:b/>
                <w:bCs/>
              </w:rPr>
              <w:t>CCC’s Team</w:t>
            </w:r>
          </w:p>
        </w:tc>
      </w:tr>
      <w:tr w:rsidR="002C53DA" w:rsidRPr="00A84BD9" w14:paraId="131DA556" w14:textId="77777777" w:rsidTr="008931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tcPr>
          <w:p w14:paraId="2505E456" w14:textId="7FCD9A62" w:rsidR="002C53DA" w:rsidRPr="004F1C93" w:rsidRDefault="0041150F" w:rsidP="00F5267A">
            <w:pPr>
              <w:spacing w:before="120"/>
              <w:rPr>
                <w:rFonts w:asciiTheme="minorHAnsi" w:hAnsiTheme="minorHAnsi" w:cstheme="minorHAnsi"/>
                <w:b w:val="0"/>
                <w:bCs w:val="0"/>
                <w:rtl/>
                <w:cs/>
              </w:rPr>
            </w:pPr>
            <w:r>
              <w:rPr>
                <w:rFonts w:asciiTheme="minorHAnsi" w:hAnsiTheme="minorHAnsi" w:cstheme="minorHAnsi"/>
                <w:b w:val="0"/>
                <w:bCs w:val="0"/>
              </w:rPr>
              <w:t>8:</w:t>
            </w:r>
            <w:r w:rsidR="00F06BC9">
              <w:rPr>
                <w:rFonts w:asciiTheme="minorHAnsi" w:hAnsiTheme="minorHAnsi" w:cstheme="minorHAnsi"/>
                <w:b w:val="0"/>
                <w:bCs w:val="0"/>
              </w:rPr>
              <w:t>4</w:t>
            </w:r>
            <w:r>
              <w:rPr>
                <w:rFonts w:asciiTheme="minorHAnsi" w:hAnsiTheme="minorHAnsi" w:cstheme="minorHAnsi"/>
                <w:b w:val="0"/>
                <w:bCs w:val="0"/>
              </w:rPr>
              <w:t>0-</w:t>
            </w:r>
            <w:r w:rsidR="00F06BC9">
              <w:rPr>
                <w:rFonts w:asciiTheme="minorHAnsi" w:hAnsiTheme="minorHAnsi" w:cstheme="minorHAnsi"/>
                <w:b w:val="0"/>
                <w:bCs w:val="0"/>
              </w:rPr>
              <w:t>9</w:t>
            </w:r>
            <w:r>
              <w:rPr>
                <w:rFonts w:asciiTheme="minorHAnsi" w:hAnsiTheme="minorHAnsi" w:cstheme="minorHAnsi"/>
                <w:b w:val="0"/>
                <w:bCs w:val="0"/>
              </w:rPr>
              <w:t>:</w:t>
            </w:r>
            <w:r w:rsidR="00F06BC9">
              <w:rPr>
                <w:rFonts w:asciiTheme="minorHAnsi" w:hAnsiTheme="minorHAnsi" w:cstheme="minorHAnsi"/>
                <w:b w:val="0"/>
                <w:bCs w:val="0"/>
              </w:rPr>
              <w:t>0</w:t>
            </w:r>
            <w:r w:rsidR="002C53DA">
              <w:rPr>
                <w:rFonts w:asciiTheme="minorHAnsi" w:hAnsiTheme="minorHAnsi" w:cstheme="minorHAnsi"/>
                <w:b w:val="0"/>
                <w:bCs w:val="0"/>
              </w:rPr>
              <w:t>0</w:t>
            </w:r>
          </w:p>
        </w:tc>
        <w:tc>
          <w:tcPr>
            <w:tcW w:w="5387" w:type="dxa"/>
          </w:tcPr>
          <w:p w14:paraId="6E158CA8" w14:textId="77777777" w:rsidR="002C53DA" w:rsidRPr="00B7655E" w:rsidRDefault="002C53DA" w:rsidP="00F5267A">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B7655E">
              <w:rPr>
                <w:rFonts w:asciiTheme="minorHAnsi" w:hAnsiTheme="minorHAnsi" w:cstheme="minorHAnsi"/>
                <w:b/>
                <w:bCs/>
              </w:rPr>
              <w:t xml:space="preserve">Welcome Remarks </w:t>
            </w:r>
          </w:p>
          <w:p w14:paraId="4BC20BEE" w14:textId="77777777" w:rsidR="0041150F" w:rsidRDefault="0041150F" w:rsidP="002C53D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Update the achievements (results) of discussion CSOs and GDT in the beginning of 2020</w:t>
            </w:r>
          </w:p>
          <w:p w14:paraId="6E508FE3" w14:textId="77777777" w:rsidR="0041150F" w:rsidRPr="0041150F" w:rsidRDefault="0041150F" w:rsidP="004115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The Implication of the Instructions of the GDT</w:t>
            </w:r>
          </w:p>
        </w:tc>
        <w:tc>
          <w:tcPr>
            <w:tcW w:w="3309" w:type="dxa"/>
            <w:gridSpan w:val="3"/>
          </w:tcPr>
          <w:p w14:paraId="23ACDCEB" w14:textId="77777777" w:rsidR="002C53DA" w:rsidRDefault="002C53DA" w:rsidP="00F5267A">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 xml:space="preserve">Mr. </w:t>
            </w:r>
            <w:proofErr w:type="spellStart"/>
            <w:r>
              <w:rPr>
                <w:rFonts w:asciiTheme="minorHAnsi" w:hAnsiTheme="minorHAnsi" w:cstheme="minorHAnsi"/>
                <w:b/>
                <w:bCs/>
              </w:rPr>
              <w:t>Soeung</w:t>
            </w:r>
            <w:proofErr w:type="spellEnd"/>
            <w:r>
              <w:rPr>
                <w:rFonts w:asciiTheme="minorHAnsi" w:hAnsiTheme="minorHAnsi" w:cstheme="minorHAnsi"/>
                <w:b/>
                <w:bCs/>
              </w:rPr>
              <w:t xml:space="preserve"> </w:t>
            </w:r>
            <w:proofErr w:type="spellStart"/>
            <w:r>
              <w:rPr>
                <w:rFonts w:asciiTheme="minorHAnsi" w:hAnsiTheme="minorHAnsi" w:cstheme="minorHAnsi"/>
                <w:b/>
                <w:bCs/>
              </w:rPr>
              <w:t>Saroeun</w:t>
            </w:r>
            <w:proofErr w:type="spellEnd"/>
            <w:r>
              <w:rPr>
                <w:rFonts w:asciiTheme="minorHAnsi" w:hAnsiTheme="minorHAnsi" w:cstheme="minorHAnsi"/>
                <w:b/>
                <w:bCs/>
              </w:rPr>
              <w:t xml:space="preserve"> </w:t>
            </w:r>
          </w:p>
          <w:p w14:paraId="62E555E9" w14:textId="64FF1398" w:rsidR="002C53DA" w:rsidRPr="006E5834" w:rsidRDefault="002C53DA" w:rsidP="00625FD9">
            <w:pPr>
              <w:ind w:left="22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BF7696">
              <w:rPr>
                <w:rFonts w:asciiTheme="minorHAnsi" w:hAnsiTheme="minorHAnsi" w:cstheme="minorHAnsi"/>
              </w:rPr>
              <w:t>Executive Director of</w:t>
            </w:r>
            <w:r w:rsidRPr="00BF7696">
              <w:rPr>
                <w:rFonts w:asciiTheme="minorHAnsi" w:hAnsiTheme="minorHAnsi" w:cstheme="minorHAnsi"/>
                <w:rtl/>
                <w:cs/>
              </w:rPr>
              <w:t xml:space="preserve"> </w:t>
            </w:r>
            <w:r w:rsidRPr="00BF7696">
              <w:rPr>
                <w:rFonts w:asciiTheme="minorHAnsi" w:hAnsiTheme="minorHAnsi" w:cstheme="minorHAnsi"/>
              </w:rPr>
              <w:t>CCC</w:t>
            </w:r>
            <w:r>
              <w:rPr>
                <w:rFonts w:asciiTheme="minorHAnsi" w:hAnsiTheme="minorHAnsi" w:cstheme="minorHAnsi"/>
              </w:rPr>
              <w:t>,</w:t>
            </w:r>
            <w:r w:rsidR="00625FD9">
              <w:rPr>
                <w:rFonts w:asciiTheme="minorHAnsi" w:hAnsiTheme="minorHAnsi" w:cstheme="minorHAnsi"/>
              </w:rPr>
              <w:t xml:space="preserve"> a</w:t>
            </w:r>
            <w:r>
              <w:rPr>
                <w:rFonts w:asciiTheme="minorHAnsi" w:hAnsiTheme="minorHAnsi" w:cstheme="minorHAnsi"/>
              </w:rPr>
              <w:t xml:space="preserve">nd </w:t>
            </w:r>
            <w:r>
              <w:rPr>
                <w:rFonts w:asciiTheme="minorHAnsi" w:hAnsiTheme="minorHAnsi" w:cstheme="minorHAnsi"/>
                <w:b/>
                <w:bCs/>
              </w:rPr>
              <w:t>Co-Chair of the Taxation Taskforce of GDT and Associations/NGOs</w:t>
            </w:r>
          </w:p>
        </w:tc>
      </w:tr>
      <w:tr w:rsidR="00B7655E" w:rsidRPr="00A84BD9" w14:paraId="1BF1821A" w14:textId="77777777" w:rsidTr="0089310C">
        <w:trPr>
          <w:jc w:val="center"/>
        </w:trPr>
        <w:tc>
          <w:tcPr>
            <w:cnfStyle w:val="001000000000" w:firstRow="0" w:lastRow="0" w:firstColumn="1" w:lastColumn="0" w:oddVBand="0" w:evenVBand="0" w:oddHBand="0" w:evenHBand="0" w:firstRowFirstColumn="0" w:firstRowLastColumn="0" w:lastRowFirstColumn="0" w:lastRowLastColumn="0"/>
            <w:tcW w:w="1418" w:type="dxa"/>
          </w:tcPr>
          <w:p w14:paraId="735C97F9" w14:textId="2D13133C" w:rsidR="00B7655E" w:rsidRDefault="00F06BC9" w:rsidP="00F5267A">
            <w:pPr>
              <w:spacing w:before="120"/>
              <w:rPr>
                <w:rFonts w:asciiTheme="minorHAnsi" w:hAnsiTheme="minorHAnsi" w:cstheme="minorHAnsi"/>
                <w:b w:val="0"/>
                <w:bCs w:val="0"/>
              </w:rPr>
            </w:pPr>
            <w:r>
              <w:rPr>
                <w:rFonts w:asciiTheme="minorHAnsi" w:hAnsiTheme="minorHAnsi" w:cstheme="minorHAnsi"/>
                <w:b w:val="0"/>
                <w:bCs w:val="0"/>
              </w:rPr>
              <w:t>9</w:t>
            </w:r>
            <w:r w:rsidR="001D7D2F">
              <w:rPr>
                <w:rFonts w:asciiTheme="minorHAnsi" w:hAnsiTheme="minorHAnsi" w:cstheme="minorHAnsi"/>
                <w:b w:val="0"/>
                <w:bCs w:val="0"/>
              </w:rPr>
              <w:t>:</w:t>
            </w:r>
            <w:r>
              <w:rPr>
                <w:rFonts w:asciiTheme="minorHAnsi" w:hAnsiTheme="minorHAnsi" w:cstheme="minorHAnsi"/>
                <w:b w:val="0"/>
                <w:bCs w:val="0"/>
              </w:rPr>
              <w:t>0</w:t>
            </w:r>
            <w:r w:rsidR="001D7D2F">
              <w:rPr>
                <w:rFonts w:asciiTheme="minorHAnsi" w:hAnsiTheme="minorHAnsi" w:cstheme="minorHAnsi"/>
                <w:b w:val="0"/>
                <w:bCs w:val="0"/>
              </w:rPr>
              <w:t>0</w:t>
            </w:r>
            <w:r w:rsidR="007B6E19">
              <w:rPr>
                <w:rFonts w:asciiTheme="minorHAnsi" w:hAnsiTheme="minorHAnsi" w:cstheme="minorHAnsi"/>
                <w:b w:val="0"/>
                <w:bCs w:val="0"/>
              </w:rPr>
              <w:t>-</w:t>
            </w:r>
            <w:r>
              <w:rPr>
                <w:rFonts w:asciiTheme="minorHAnsi" w:hAnsiTheme="minorHAnsi" w:cstheme="minorHAnsi"/>
                <w:b w:val="0"/>
                <w:bCs w:val="0"/>
              </w:rPr>
              <w:t>9</w:t>
            </w:r>
            <w:r w:rsidR="001D7D2F">
              <w:rPr>
                <w:rFonts w:asciiTheme="minorHAnsi" w:hAnsiTheme="minorHAnsi" w:cstheme="minorHAnsi"/>
                <w:b w:val="0"/>
                <w:bCs w:val="0"/>
              </w:rPr>
              <w:t>:</w:t>
            </w:r>
            <w:r>
              <w:rPr>
                <w:rFonts w:asciiTheme="minorHAnsi" w:hAnsiTheme="minorHAnsi" w:cstheme="minorHAnsi"/>
                <w:b w:val="0"/>
                <w:bCs w:val="0"/>
              </w:rPr>
              <w:t>2</w:t>
            </w:r>
            <w:r w:rsidR="001D7D2F">
              <w:rPr>
                <w:rFonts w:asciiTheme="minorHAnsi" w:hAnsiTheme="minorHAnsi" w:cstheme="minorHAnsi"/>
                <w:b w:val="0"/>
                <w:bCs w:val="0"/>
              </w:rPr>
              <w:t>0</w:t>
            </w:r>
          </w:p>
        </w:tc>
        <w:tc>
          <w:tcPr>
            <w:tcW w:w="5387" w:type="dxa"/>
          </w:tcPr>
          <w:p w14:paraId="0DA5B6B2" w14:textId="2F34474B" w:rsidR="00B7655E" w:rsidRPr="00B7655E" w:rsidRDefault="00625FD9" w:rsidP="00625FD9">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b/>
                <w:bCs/>
              </w:rPr>
              <w:t xml:space="preserve">Session 1: </w:t>
            </w:r>
            <w:r w:rsidR="00B7655E" w:rsidRPr="00625FD9">
              <w:rPr>
                <w:rFonts w:asciiTheme="minorHAnsi" w:hAnsiTheme="minorHAnsi" w:cstheme="minorHAnsi"/>
              </w:rPr>
              <w:t xml:space="preserve">Presentation </w:t>
            </w:r>
            <w:r w:rsidRPr="00625FD9">
              <w:rPr>
                <w:rFonts w:asciiTheme="minorHAnsi" w:hAnsiTheme="minorHAnsi" w:cstheme="minorHAnsi"/>
              </w:rPr>
              <w:t>of t</w:t>
            </w:r>
            <w:r w:rsidR="00B7655E" w:rsidRPr="00625FD9">
              <w:rPr>
                <w:rFonts w:asciiTheme="minorHAnsi" w:hAnsiTheme="minorHAnsi" w:cstheme="minorHAnsi"/>
              </w:rPr>
              <w:t>he Draft of</w:t>
            </w:r>
            <w:r w:rsidR="00B7655E" w:rsidRPr="00B7655E">
              <w:rPr>
                <w:rFonts w:asciiTheme="minorHAnsi" w:hAnsiTheme="minorHAnsi" w:cstheme="minorHAnsi"/>
              </w:rPr>
              <w:t xml:space="preserve"> Amendment/Revision of the </w:t>
            </w:r>
            <w:proofErr w:type="spellStart"/>
            <w:r w:rsidR="00B7655E" w:rsidRPr="00B7655E">
              <w:rPr>
                <w:rFonts w:asciiTheme="minorHAnsi" w:hAnsiTheme="minorHAnsi" w:cstheme="minorHAnsi"/>
              </w:rPr>
              <w:t>Prakas</w:t>
            </w:r>
            <w:proofErr w:type="spellEnd"/>
            <w:r w:rsidR="00B7655E" w:rsidRPr="00B7655E">
              <w:rPr>
                <w:rFonts w:asciiTheme="minorHAnsi" w:hAnsiTheme="minorHAnsi" w:cstheme="minorHAnsi"/>
              </w:rPr>
              <w:t xml:space="preserve"> No. 464 on Tax Obligation for NGO/Association, dated 12</w:t>
            </w:r>
            <w:r w:rsidR="00B7655E" w:rsidRPr="00B7655E">
              <w:rPr>
                <w:rFonts w:asciiTheme="minorHAnsi" w:hAnsiTheme="minorHAnsi" w:cstheme="minorHAnsi"/>
                <w:vertAlign w:val="superscript"/>
              </w:rPr>
              <w:t>th</w:t>
            </w:r>
            <w:r w:rsidR="00B7655E" w:rsidRPr="00B7655E">
              <w:rPr>
                <w:rFonts w:asciiTheme="minorHAnsi" w:hAnsiTheme="minorHAnsi" w:cstheme="minorHAnsi"/>
              </w:rPr>
              <w:t xml:space="preserve"> April 2018</w:t>
            </w:r>
          </w:p>
        </w:tc>
        <w:tc>
          <w:tcPr>
            <w:tcW w:w="3309" w:type="dxa"/>
            <w:gridSpan w:val="3"/>
          </w:tcPr>
          <w:p w14:paraId="29171CE2" w14:textId="77777777" w:rsidR="00B7655E" w:rsidRDefault="00B7655E" w:rsidP="00F5267A">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Mr. Adam Glen</w:t>
            </w:r>
          </w:p>
          <w:p w14:paraId="76BBC13F" w14:textId="77777777" w:rsidR="00B7655E" w:rsidRPr="00B7655E" w:rsidRDefault="00B7655E" w:rsidP="00F5267A">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7655E">
              <w:rPr>
                <w:rFonts w:asciiTheme="minorHAnsi" w:hAnsiTheme="minorHAnsi" w:cstheme="minorHAnsi"/>
              </w:rPr>
              <w:t>Volunteer of the CSO-Mandatory Taxation Working Group</w:t>
            </w:r>
          </w:p>
        </w:tc>
      </w:tr>
      <w:tr w:rsidR="002C53DA" w:rsidRPr="00A84BD9" w14:paraId="3CF4C7EB" w14:textId="77777777" w:rsidTr="008931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tcPr>
          <w:p w14:paraId="1B18EECC" w14:textId="363D4F05" w:rsidR="002C53DA" w:rsidRPr="004F1C93" w:rsidRDefault="00F06BC9" w:rsidP="00F5267A">
            <w:pPr>
              <w:spacing w:before="120"/>
              <w:rPr>
                <w:rFonts w:asciiTheme="minorHAnsi" w:hAnsiTheme="minorHAnsi" w:cstheme="minorHAnsi"/>
                <w:b w:val="0"/>
                <w:bCs w:val="0"/>
              </w:rPr>
            </w:pPr>
            <w:r>
              <w:rPr>
                <w:rFonts w:asciiTheme="minorHAnsi" w:hAnsiTheme="minorHAnsi" w:cstheme="minorHAnsi"/>
                <w:b w:val="0"/>
                <w:bCs w:val="0"/>
              </w:rPr>
              <w:t>9</w:t>
            </w:r>
            <w:r w:rsidR="001D7D2F">
              <w:rPr>
                <w:rFonts w:asciiTheme="minorHAnsi" w:hAnsiTheme="minorHAnsi" w:cstheme="minorHAnsi"/>
                <w:b w:val="0"/>
                <w:bCs w:val="0"/>
              </w:rPr>
              <w:t>:</w:t>
            </w:r>
            <w:r>
              <w:rPr>
                <w:rFonts w:asciiTheme="minorHAnsi" w:hAnsiTheme="minorHAnsi" w:cstheme="minorHAnsi"/>
                <w:b w:val="0"/>
                <w:bCs w:val="0"/>
              </w:rPr>
              <w:t>2</w:t>
            </w:r>
            <w:r w:rsidR="002C53DA" w:rsidRPr="004F1C93">
              <w:rPr>
                <w:rFonts w:asciiTheme="minorHAnsi" w:hAnsiTheme="minorHAnsi" w:cstheme="minorHAnsi"/>
                <w:b w:val="0"/>
                <w:bCs w:val="0"/>
              </w:rPr>
              <w:t>0</w:t>
            </w:r>
            <w:r w:rsidR="00A45E55">
              <w:rPr>
                <w:rFonts w:asciiTheme="minorHAnsi" w:hAnsiTheme="minorHAnsi" w:cstheme="minorHAnsi"/>
                <w:b w:val="0"/>
                <w:bCs w:val="0"/>
              </w:rPr>
              <w:t>-</w:t>
            </w:r>
            <w:r>
              <w:rPr>
                <w:rFonts w:asciiTheme="minorHAnsi" w:hAnsiTheme="minorHAnsi" w:cstheme="minorHAnsi"/>
                <w:b w:val="0"/>
                <w:bCs w:val="0"/>
              </w:rPr>
              <w:t>10</w:t>
            </w:r>
            <w:r w:rsidR="00A45E55">
              <w:rPr>
                <w:rFonts w:asciiTheme="minorHAnsi" w:hAnsiTheme="minorHAnsi" w:cstheme="minorHAnsi"/>
                <w:b w:val="0"/>
                <w:bCs w:val="0"/>
              </w:rPr>
              <w:t>:</w:t>
            </w:r>
            <w:r>
              <w:rPr>
                <w:rFonts w:asciiTheme="minorHAnsi" w:hAnsiTheme="minorHAnsi" w:cstheme="minorHAnsi"/>
                <w:b w:val="0"/>
                <w:bCs w:val="0"/>
              </w:rPr>
              <w:t>10</w:t>
            </w:r>
            <w:r w:rsidR="009646CD">
              <w:rPr>
                <w:rFonts w:asciiTheme="minorHAnsi" w:hAnsiTheme="minorHAnsi" w:cstheme="minorHAnsi"/>
                <w:b w:val="0"/>
                <w:bCs w:val="0"/>
              </w:rPr>
              <w:t xml:space="preserve"> </w:t>
            </w:r>
          </w:p>
        </w:tc>
        <w:tc>
          <w:tcPr>
            <w:tcW w:w="5387" w:type="dxa"/>
          </w:tcPr>
          <w:p w14:paraId="268DC94D" w14:textId="7E56254E" w:rsidR="009646CD" w:rsidRPr="00B7655E" w:rsidRDefault="00625FD9" w:rsidP="00F5267A">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 xml:space="preserve">Session 2: </w:t>
            </w:r>
            <w:r w:rsidR="009646CD" w:rsidRPr="00625FD9">
              <w:rPr>
                <w:rFonts w:asciiTheme="minorHAnsi" w:hAnsiTheme="minorHAnsi" w:cstheme="minorHAnsi"/>
              </w:rPr>
              <w:t>Presentation</w:t>
            </w:r>
            <w:r w:rsidRPr="00625FD9">
              <w:rPr>
                <w:rFonts w:asciiTheme="minorHAnsi" w:hAnsiTheme="minorHAnsi" w:cstheme="minorHAnsi"/>
              </w:rPr>
              <w:t xml:space="preserve"> of:</w:t>
            </w:r>
          </w:p>
          <w:p w14:paraId="28704380" w14:textId="77777777" w:rsidR="0003424A" w:rsidRPr="0003424A" w:rsidRDefault="0003424A" w:rsidP="0003424A">
            <w:pPr>
              <w:pStyle w:val="ListParagraph"/>
              <w:numPr>
                <w:ilvl w:val="0"/>
                <w:numId w:val="3"/>
              </w:numPr>
              <w:ind w:left="342" w:hanging="342"/>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General Update related to Tax Regulations for NGO and Association </w:t>
            </w:r>
          </w:p>
          <w:p w14:paraId="75DA45A3" w14:textId="77777777" w:rsidR="002C53DA" w:rsidRDefault="009646CD" w:rsidP="00036E21">
            <w:pPr>
              <w:pStyle w:val="ListParagraph"/>
              <w:numPr>
                <w:ilvl w:val="0"/>
                <w:numId w:val="3"/>
              </w:numPr>
              <w:ind w:left="342" w:hanging="342"/>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036E21">
              <w:rPr>
                <w:rFonts w:asciiTheme="minorHAnsi" w:hAnsiTheme="minorHAnsi" w:cstheme="minorHAnsi"/>
              </w:rPr>
              <w:t>The new Instruction on the Separation of Registration of NGO’s Unrelated Business Activity and Requirements</w:t>
            </w:r>
            <w:r w:rsidR="00036E21">
              <w:rPr>
                <w:rFonts w:asciiTheme="minorHAnsi" w:hAnsiTheme="minorHAnsi" w:cstheme="minorHAnsi"/>
              </w:rPr>
              <w:t xml:space="preserve"> “Why does such activity need to be registered?”</w:t>
            </w:r>
          </w:p>
          <w:p w14:paraId="51AE6AA3" w14:textId="77777777" w:rsidR="00036E21" w:rsidRPr="00036E21" w:rsidRDefault="00036E21" w:rsidP="007B6E19">
            <w:pPr>
              <w:pStyle w:val="ListParagraph"/>
              <w:numPr>
                <w:ilvl w:val="0"/>
                <w:numId w:val="3"/>
              </w:numPr>
              <w:spacing w:after="0"/>
              <w:ind w:left="342" w:hanging="342"/>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The Presentation on the VAT’s Return for NGOs  and how to make return of E-VAT?</w:t>
            </w:r>
          </w:p>
        </w:tc>
        <w:tc>
          <w:tcPr>
            <w:tcW w:w="3309" w:type="dxa"/>
            <w:gridSpan w:val="3"/>
          </w:tcPr>
          <w:p w14:paraId="7B657A9E" w14:textId="77777777" w:rsidR="002C53DA" w:rsidRDefault="009646CD" w:rsidP="00625FD9">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GDT’s Representative</w:t>
            </w:r>
          </w:p>
          <w:p w14:paraId="7F1E000C" w14:textId="77777777" w:rsidR="00B7655E" w:rsidRPr="001E16D0" w:rsidRDefault="00B7655E" w:rsidP="001E16D0">
            <w:pPr>
              <w:ind w:left="720" w:hanging="36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2C53DA" w:rsidRPr="00E66C1E" w14:paraId="24D56796" w14:textId="77777777" w:rsidTr="0089310C">
        <w:trPr>
          <w:gridAfter w:val="1"/>
          <w:wAfter w:w="11" w:type="dxa"/>
          <w:trHeight w:val="458"/>
          <w:jc w:val="center"/>
        </w:trPr>
        <w:tc>
          <w:tcPr>
            <w:cnfStyle w:val="001000000000" w:firstRow="0" w:lastRow="0" w:firstColumn="1" w:lastColumn="0" w:oddVBand="0" w:evenVBand="0" w:oddHBand="0" w:evenHBand="0" w:firstRowFirstColumn="0" w:firstRowLastColumn="0" w:lastRowFirstColumn="0" w:lastRowLastColumn="0"/>
            <w:tcW w:w="1418" w:type="dxa"/>
          </w:tcPr>
          <w:p w14:paraId="15A64A15" w14:textId="08646918" w:rsidR="002C53DA" w:rsidRPr="00E66C1E" w:rsidRDefault="00F06BC9" w:rsidP="007B6E19">
            <w:pPr>
              <w:spacing w:after="0"/>
              <w:rPr>
                <w:rFonts w:asciiTheme="minorHAnsi" w:hAnsiTheme="minorHAnsi" w:cstheme="minorHAnsi"/>
                <w:rtl/>
                <w:cs/>
              </w:rPr>
            </w:pPr>
            <w:r>
              <w:rPr>
                <w:rFonts w:asciiTheme="minorHAnsi" w:hAnsiTheme="minorHAnsi" w:cstheme="minorHAnsi"/>
              </w:rPr>
              <w:t>10:10-10:15</w:t>
            </w:r>
          </w:p>
        </w:tc>
        <w:tc>
          <w:tcPr>
            <w:tcW w:w="5387" w:type="dxa"/>
          </w:tcPr>
          <w:p w14:paraId="2774B496" w14:textId="77777777" w:rsidR="002C53DA" w:rsidRPr="00E66C1E" w:rsidRDefault="002C53DA" w:rsidP="007B6E19">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tl/>
                <w:cs/>
              </w:rPr>
            </w:pPr>
            <w:r w:rsidRPr="00E66C1E">
              <w:rPr>
                <w:rFonts w:asciiTheme="minorHAnsi" w:hAnsiTheme="minorHAnsi" w:cstheme="minorHAnsi"/>
                <w:b/>
                <w:bCs/>
              </w:rPr>
              <w:t>Group Photo</w:t>
            </w:r>
          </w:p>
        </w:tc>
        <w:tc>
          <w:tcPr>
            <w:tcW w:w="3298" w:type="dxa"/>
            <w:gridSpan w:val="2"/>
          </w:tcPr>
          <w:p w14:paraId="4340B7BB" w14:textId="77777777" w:rsidR="002C53DA" w:rsidRPr="00E66C1E" w:rsidRDefault="002C53DA" w:rsidP="007B6E19">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tl/>
                <w:cs/>
              </w:rPr>
            </w:pPr>
          </w:p>
        </w:tc>
      </w:tr>
      <w:tr w:rsidR="00F06BC9" w:rsidRPr="00E66C1E" w14:paraId="4338F072" w14:textId="77777777" w:rsidTr="0089310C">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1418" w:type="dxa"/>
          </w:tcPr>
          <w:p w14:paraId="29F3B97D" w14:textId="6CEDC273" w:rsidR="00F06BC9" w:rsidRPr="00E66C1E" w:rsidRDefault="00F06BC9" w:rsidP="00F06BC9">
            <w:pPr>
              <w:spacing w:after="0"/>
              <w:rPr>
                <w:rFonts w:asciiTheme="minorHAnsi" w:hAnsiTheme="minorHAnsi" w:cstheme="minorHAnsi"/>
              </w:rPr>
            </w:pPr>
            <w:r>
              <w:rPr>
                <w:rFonts w:asciiTheme="minorHAnsi" w:hAnsiTheme="minorHAnsi" w:cstheme="minorHAnsi"/>
              </w:rPr>
              <w:t>10:15-10:30</w:t>
            </w:r>
          </w:p>
        </w:tc>
        <w:tc>
          <w:tcPr>
            <w:tcW w:w="5435" w:type="dxa"/>
            <w:gridSpan w:val="2"/>
          </w:tcPr>
          <w:p w14:paraId="061FBBA4" w14:textId="77777777" w:rsidR="00F06BC9" w:rsidRPr="00E66C1E" w:rsidRDefault="00F06BC9" w:rsidP="00F06BC9">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E66C1E">
              <w:rPr>
                <w:rFonts w:asciiTheme="minorHAnsi" w:hAnsiTheme="minorHAnsi" w:cstheme="minorHAnsi"/>
                <w:b/>
                <w:bCs/>
              </w:rPr>
              <w:t>Coffee Break</w:t>
            </w:r>
          </w:p>
        </w:tc>
        <w:tc>
          <w:tcPr>
            <w:tcW w:w="3261" w:type="dxa"/>
            <w:gridSpan w:val="2"/>
          </w:tcPr>
          <w:p w14:paraId="0A6E4425" w14:textId="77777777" w:rsidR="00F06BC9" w:rsidRPr="00E66C1E" w:rsidRDefault="00F06BC9" w:rsidP="00F06BC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p>
        </w:tc>
      </w:tr>
      <w:tr w:rsidR="00F06BC9" w:rsidRPr="00A84BD9" w14:paraId="3746091E" w14:textId="77777777" w:rsidTr="0089310C">
        <w:trPr>
          <w:jc w:val="center"/>
        </w:trPr>
        <w:tc>
          <w:tcPr>
            <w:cnfStyle w:val="001000000000" w:firstRow="0" w:lastRow="0" w:firstColumn="1" w:lastColumn="0" w:oddVBand="0" w:evenVBand="0" w:oddHBand="0" w:evenHBand="0" w:firstRowFirstColumn="0" w:firstRowLastColumn="0" w:lastRowFirstColumn="0" w:lastRowLastColumn="0"/>
            <w:tcW w:w="1418" w:type="dxa"/>
          </w:tcPr>
          <w:p w14:paraId="7A6D174F" w14:textId="2E369A0B" w:rsidR="00F06BC9" w:rsidRPr="004F1C93" w:rsidRDefault="00F06BC9" w:rsidP="00F06BC9">
            <w:pPr>
              <w:rPr>
                <w:rFonts w:asciiTheme="minorHAnsi" w:hAnsiTheme="minorHAnsi" w:cstheme="minorHAnsi"/>
                <w:b w:val="0"/>
                <w:bCs w:val="0"/>
              </w:rPr>
            </w:pPr>
            <w:r>
              <w:rPr>
                <w:rFonts w:asciiTheme="minorHAnsi" w:hAnsiTheme="minorHAnsi" w:cstheme="minorHAnsi"/>
                <w:b w:val="0"/>
                <w:bCs w:val="0"/>
              </w:rPr>
              <w:t>10:30-11:5</w:t>
            </w:r>
            <w:r w:rsidR="00CE7312">
              <w:rPr>
                <w:rFonts w:asciiTheme="minorHAnsi" w:hAnsiTheme="minorHAnsi" w:cstheme="minorHAnsi"/>
                <w:b w:val="0"/>
                <w:bCs w:val="0"/>
              </w:rPr>
              <w:t>0</w:t>
            </w:r>
          </w:p>
        </w:tc>
        <w:tc>
          <w:tcPr>
            <w:tcW w:w="5387" w:type="dxa"/>
          </w:tcPr>
          <w:p w14:paraId="46241FFE" w14:textId="3B5A96A8" w:rsidR="00F06BC9" w:rsidRPr="00BC0E59" w:rsidRDefault="00F06BC9" w:rsidP="00F06BC9">
            <w:pPr>
              <w:pStyle w:val="ListParagraph"/>
              <w:numPr>
                <w:ilvl w:val="0"/>
                <w:numId w:val="3"/>
              </w:numPr>
              <w:ind w:left="342" w:hanging="342"/>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 xml:space="preserve">Session 3: </w:t>
            </w:r>
            <w:r w:rsidRPr="00BC0E59">
              <w:rPr>
                <w:rFonts w:asciiTheme="minorHAnsi" w:hAnsiTheme="minorHAnsi" w:cstheme="minorHAnsi"/>
                <w:b/>
                <w:bCs/>
              </w:rPr>
              <w:t xml:space="preserve">Panel Discussion </w:t>
            </w:r>
          </w:p>
          <w:p w14:paraId="72EC3B7F" w14:textId="77777777" w:rsidR="00F06BC9" w:rsidRDefault="00F06BC9" w:rsidP="00F06BC9">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The Separate Registration of TIN to NGO and Association’s Unrelated Business Activities</w:t>
            </w:r>
          </w:p>
          <w:p w14:paraId="6BB36A60" w14:textId="77777777" w:rsidR="00F06BC9" w:rsidRDefault="00F06BC9" w:rsidP="00F06BC9">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The VAT and/or E-VAT Return </w:t>
            </w:r>
          </w:p>
          <w:p w14:paraId="5D04CCCD" w14:textId="5AC9F256" w:rsidR="00F06BC9" w:rsidRPr="005F1C36" w:rsidRDefault="00F06BC9" w:rsidP="00F06BC9">
            <w:pPr>
              <w:pStyle w:val="ListParagraph"/>
              <w:numPr>
                <w:ilvl w:val="0"/>
                <w:numId w:val="0"/>
              </w:numPr>
              <w:ind w:left="1062"/>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3309" w:type="dxa"/>
            <w:gridSpan w:val="3"/>
          </w:tcPr>
          <w:p w14:paraId="389D08E0" w14:textId="1F97A1FB" w:rsidR="00F06BC9" w:rsidRDefault="00F06BC9" w:rsidP="00F06BC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Speakers:</w:t>
            </w:r>
          </w:p>
          <w:p w14:paraId="7B6A3D2F" w14:textId="572890AC" w:rsidR="00F06BC9" w:rsidRDefault="00F06BC9" w:rsidP="00F06BC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A84BD9">
              <w:rPr>
                <w:rFonts w:asciiTheme="minorHAnsi" w:hAnsiTheme="minorHAnsi" w:cstheme="minorHAnsi"/>
                <w:b/>
                <w:bCs/>
              </w:rPr>
              <w:t>Representative</w:t>
            </w:r>
            <w:r>
              <w:rPr>
                <w:rFonts w:asciiTheme="minorHAnsi" w:hAnsiTheme="minorHAnsi" w:cstheme="minorHAnsi"/>
                <w:b/>
                <w:bCs/>
              </w:rPr>
              <w:t>s</w:t>
            </w:r>
            <w:r w:rsidRPr="00A84BD9">
              <w:rPr>
                <w:rFonts w:asciiTheme="minorHAnsi" w:hAnsiTheme="minorHAnsi" w:cstheme="minorHAnsi"/>
                <w:b/>
                <w:bCs/>
              </w:rPr>
              <w:t xml:space="preserve"> of GDT</w:t>
            </w:r>
          </w:p>
          <w:p w14:paraId="35BA1CAD" w14:textId="69E412F6" w:rsidR="00F06BC9" w:rsidRDefault="00F06BC9" w:rsidP="00F06BC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 xml:space="preserve">Facilitator: </w:t>
            </w:r>
          </w:p>
          <w:p w14:paraId="3FEAE234" w14:textId="77777777" w:rsidR="00F06BC9" w:rsidRDefault="00F06BC9" w:rsidP="00F06BC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Mr. Yoeurng Sotheara</w:t>
            </w:r>
          </w:p>
          <w:p w14:paraId="30F4B810" w14:textId="0081A38A" w:rsidR="00F06BC9" w:rsidRPr="00A45E55" w:rsidRDefault="00F06BC9" w:rsidP="00F06BC9">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tl/>
                <w:cs/>
              </w:rPr>
            </w:pPr>
            <w:r>
              <w:rPr>
                <w:rFonts w:asciiTheme="minorHAnsi" w:hAnsiTheme="minorHAnsi" w:cstheme="minorHAnsi"/>
                <w:b/>
                <w:bCs/>
              </w:rPr>
              <w:t>CAN Manager, CCC</w:t>
            </w:r>
          </w:p>
        </w:tc>
      </w:tr>
      <w:tr w:rsidR="00F06BC9" w:rsidRPr="00A84BD9" w14:paraId="1FA1CAD6" w14:textId="77777777" w:rsidTr="008931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tcPr>
          <w:p w14:paraId="14D88C6F" w14:textId="11E232B0" w:rsidR="00F06BC9" w:rsidRPr="004F1C93" w:rsidRDefault="00F06BC9" w:rsidP="00F06BC9">
            <w:pPr>
              <w:rPr>
                <w:rFonts w:asciiTheme="minorHAnsi" w:hAnsiTheme="minorHAnsi" w:cstheme="minorHAnsi"/>
                <w:b w:val="0"/>
                <w:bCs w:val="0"/>
              </w:rPr>
            </w:pPr>
            <w:r w:rsidRPr="004F1C93">
              <w:rPr>
                <w:rFonts w:asciiTheme="minorHAnsi" w:hAnsiTheme="minorHAnsi" w:cstheme="minorHAnsi"/>
                <w:b w:val="0"/>
                <w:bCs w:val="0"/>
              </w:rPr>
              <w:t>1</w:t>
            </w:r>
            <w:r>
              <w:rPr>
                <w:rFonts w:asciiTheme="minorHAnsi" w:hAnsiTheme="minorHAnsi" w:cstheme="minorHAnsi"/>
                <w:b w:val="0"/>
                <w:bCs w:val="0"/>
              </w:rPr>
              <w:t>1</w:t>
            </w:r>
            <w:r w:rsidRPr="004F1C93">
              <w:rPr>
                <w:rFonts w:asciiTheme="minorHAnsi" w:hAnsiTheme="minorHAnsi" w:cstheme="minorHAnsi"/>
                <w:b w:val="0"/>
                <w:bCs w:val="0"/>
              </w:rPr>
              <w:t>:</w:t>
            </w:r>
            <w:r>
              <w:rPr>
                <w:rFonts w:asciiTheme="minorHAnsi" w:hAnsiTheme="minorHAnsi" w:cstheme="minorHAnsi"/>
                <w:b w:val="0"/>
                <w:bCs w:val="0"/>
              </w:rPr>
              <w:t>5</w:t>
            </w:r>
            <w:r w:rsidR="00CE7312">
              <w:rPr>
                <w:rFonts w:asciiTheme="minorHAnsi" w:hAnsiTheme="minorHAnsi" w:cstheme="minorHAnsi"/>
                <w:b w:val="0"/>
                <w:bCs w:val="0"/>
              </w:rPr>
              <w:t>0</w:t>
            </w:r>
            <w:r>
              <w:rPr>
                <w:rFonts w:asciiTheme="minorHAnsi" w:hAnsiTheme="minorHAnsi" w:cstheme="minorHAnsi"/>
                <w:b w:val="0"/>
                <w:bCs w:val="0"/>
              </w:rPr>
              <w:t>-12:00</w:t>
            </w:r>
          </w:p>
        </w:tc>
        <w:tc>
          <w:tcPr>
            <w:tcW w:w="5387" w:type="dxa"/>
          </w:tcPr>
          <w:p w14:paraId="52902B35" w14:textId="77777777" w:rsidR="00F06BC9" w:rsidRPr="00A45E55" w:rsidRDefault="00F06BC9" w:rsidP="00F06BC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Wrap Up the Discussions and Closing the Learning Forum</w:t>
            </w:r>
          </w:p>
        </w:tc>
        <w:tc>
          <w:tcPr>
            <w:tcW w:w="3309" w:type="dxa"/>
            <w:gridSpan w:val="3"/>
          </w:tcPr>
          <w:p w14:paraId="610453B9" w14:textId="77777777" w:rsidR="00BD6550" w:rsidRDefault="00F06BC9" w:rsidP="00F06BC9">
            <w:pPr>
              <w:ind w:left="218" w:hanging="21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A84BD9">
              <w:rPr>
                <w:rFonts w:asciiTheme="minorHAnsi" w:hAnsiTheme="minorHAnsi" w:cstheme="minorHAnsi"/>
                <w:b/>
                <w:bCs/>
              </w:rPr>
              <w:t xml:space="preserve">Mr. </w:t>
            </w:r>
            <w:proofErr w:type="spellStart"/>
            <w:r>
              <w:rPr>
                <w:rFonts w:asciiTheme="minorHAnsi" w:hAnsiTheme="minorHAnsi" w:cstheme="minorHAnsi"/>
                <w:b/>
                <w:bCs/>
              </w:rPr>
              <w:t>Soeung</w:t>
            </w:r>
            <w:proofErr w:type="spellEnd"/>
            <w:r>
              <w:rPr>
                <w:rFonts w:asciiTheme="minorHAnsi" w:hAnsiTheme="minorHAnsi" w:cstheme="minorHAnsi"/>
                <w:b/>
                <w:bCs/>
              </w:rPr>
              <w:t xml:space="preserve"> </w:t>
            </w:r>
            <w:proofErr w:type="spellStart"/>
            <w:r>
              <w:rPr>
                <w:rFonts w:asciiTheme="minorHAnsi" w:hAnsiTheme="minorHAnsi" w:cstheme="minorHAnsi"/>
                <w:b/>
                <w:bCs/>
              </w:rPr>
              <w:t>Saroeun</w:t>
            </w:r>
            <w:proofErr w:type="spellEnd"/>
            <w:r>
              <w:rPr>
                <w:rFonts w:asciiTheme="minorHAnsi" w:hAnsiTheme="minorHAnsi" w:cstheme="minorHAnsi"/>
                <w:b/>
                <w:bCs/>
              </w:rPr>
              <w:t xml:space="preserve"> </w:t>
            </w:r>
          </w:p>
          <w:p w14:paraId="5E8E9973" w14:textId="68A36FC9" w:rsidR="00F06BC9" w:rsidRPr="007B6E19" w:rsidRDefault="00F06BC9" w:rsidP="00BD6550">
            <w:pPr>
              <w:ind w:left="436" w:hanging="21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F7696">
              <w:rPr>
                <w:rFonts w:asciiTheme="minorHAnsi" w:hAnsiTheme="minorHAnsi" w:cstheme="minorHAnsi"/>
              </w:rPr>
              <w:t>Executive Director of</w:t>
            </w:r>
            <w:r w:rsidRPr="00BF7696">
              <w:rPr>
                <w:rFonts w:asciiTheme="minorHAnsi" w:hAnsiTheme="minorHAnsi" w:cstheme="minorHAnsi"/>
                <w:rtl/>
                <w:cs/>
              </w:rPr>
              <w:t xml:space="preserve"> </w:t>
            </w:r>
            <w:r w:rsidRPr="00BF7696">
              <w:rPr>
                <w:rFonts w:asciiTheme="minorHAnsi" w:hAnsiTheme="minorHAnsi" w:cstheme="minorHAnsi"/>
              </w:rPr>
              <w:t>CCC</w:t>
            </w:r>
          </w:p>
        </w:tc>
      </w:tr>
      <w:tr w:rsidR="00F06BC9" w:rsidRPr="005F1C36" w14:paraId="13DFEC5C" w14:textId="77777777" w:rsidTr="0089310C">
        <w:trPr>
          <w:jc w:val="center"/>
        </w:trPr>
        <w:tc>
          <w:tcPr>
            <w:cnfStyle w:val="001000000000" w:firstRow="0" w:lastRow="0" w:firstColumn="1" w:lastColumn="0" w:oddVBand="0" w:evenVBand="0" w:oddHBand="0" w:evenHBand="0" w:firstRowFirstColumn="0" w:firstRowLastColumn="0" w:lastRowFirstColumn="0" w:lastRowLastColumn="0"/>
            <w:tcW w:w="1418" w:type="dxa"/>
          </w:tcPr>
          <w:p w14:paraId="1CEF4976" w14:textId="18D3A23E" w:rsidR="00F06BC9" w:rsidRPr="0091275C" w:rsidRDefault="00F06BC9" w:rsidP="00F06BC9">
            <w:pPr>
              <w:rPr>
                <w:rFonts w:asciiTheme="minorHAnsi" w:hAnsiTheme="minorHAnsi" w:cstheme="minorHAnsi"/>
                <w:b w:val="0"/>
                <w:bCs w:val="0"/>
                <w:rtl/>
                <w:cs/>
              </w:rPr>
            </w:pPr>
            <w:r w:rsidRPr="0091275C">
              <w:rPr>
                <w:rFonts w:asciiTheme="minorHAnsi" w:hAnsiTheme="minorHAnsi" w:cstheme="minorHAnsi"/>
                <w:b w:val="0"/>
                <w:bCs w:val="0"/>
              </w:rPr>
              <w:t>1</w:t>
            </w:r>
            <w:r>
              <w:rPr>
                <w:rFonts w:asciiTheme="minorHAnsi" w:hAnsiTheme="minorHAnsi" w:cstheme="minorHAnsi"/>
                <w:b w:val="0"/>
                <w:bCs w:val="0"/>
              </w:rPr>
              <w:t>2:00</w:t>
            </w:r>
          </w:p>
        </w:tc>
        <w:tc>
          <w:tcPr>
            <w:tcW w:w="5387" w:type="dxa"/>
          </w:tcPr>
          <w:p w14:paraId="22E205EA" w14:textId="77777777" w:rsidR="00F06BC9" w:rsidRPr="005F1C36" w:rsidRDefault="00F06BC9" w:rsidP="00F06BC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tl/>
                <w:cs/>
              </w:rPr>
            </w:pPr>
            <w:r w:rsidRPr="005F1C36">
              <w:rPr>
                <w:rFonts w:asciiTheme="minorHAnsi" w:hAnsiTheme="minorHAnsi" w:cstheme="minorHAnsi"/>
                <w:b/>
                <w:bCs/>
              </w:rPr>
              <w:t>Solidarity Lunch</w:t>
            </w:r>
          </w:p>
        </w:tc>
        <w:tc>
          <w:tcPr>
            <w:tcW w:w="3309" w:type="dxa"/>
            <w:gridSpan w:val="3"/>
          </w:tcPr>
          <w:p w14:paraId="5409B7E0" w14:textId="77777777" w:rsidR="00F06BC9" w:rsidRPr="005F1C36" w:rsidRDefault="00F06BC9" w:rsidP="00F06BC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tl/>
                <w:cs/>
              </w:rPr>
            </w:pPr>
            <w:r w:rsidRPr="005F1C36">
              <w:rPr>
                <w:rFonts w:asciiTheme="minorHAnsi" w:hAnsiTheme="minorHAnsi" w:cstheme="minorHAnsi"/>
                <w:b/>
                <w:bCs/>
              </w:rPr>
              <w:t>All</w:t>
            </w:r>
          </w:p>
        </w:tc>
      </w:tr>
    </w:tbl>
    <w:p w14:paraId="1C26E484" w14:textId="04FC7252" w:rsidR="00191D7D" w:rsidRDefault="002C53DA" w:rsidP="00257E94">
      <w:pPr>
        <w:spacing w:before="120"/>
      </w:pPr>
      <w:r w:rsidRPr="00015DED">
        <w:rPr>
          <w:rFonts w:asciiTheme="minorHAnsi" w:hAnsiTheme="minorHAnsi" w:cstheme="minorHAnsi"/>
          <w:b/>
          <w:bCs/>
          <w:i/>
          <w:iCs/>
          <w:sz w:val="24"/>
          <w:szCs w:val="24"/>
        </w:rPr>
        <w:t>***Note:</w:t>
      </w:r>
      <w:r w:rsidRPr="00185C83">
        <w:rPr>
          <w:rFonts w:asciiTheme="minorHAnsi" w:hAnsiTheme="minorHAnsi" w:cstheme="minorHAnsi"/>
          <w:i/>
          <w:iCs/>
          <w:sz w:val="24"/>
          <w:szCs w:val="24"/>
        </w:rPr>
        <w:t xml:space="preserve"> </w:t>
      </w:r>
      <w:r w:rsidRPr="00967B50">
        <w:rPr>
          <w:rFonts w:asciiTheme="minorHAnsi" w:hAnsiTheme="minorHAnsi" w:cs="Calibri"/>
          <w:i/>
          <w:iCs/>
          <w:sz w:val="24"/>
          <w:szCs w:val="24"/>
        </w:rPr>
        <w:t>CCC reser</w:t>
      </w:r>
      <w:r w:rsidRPr="00967B50">
        <w:rPr>
          <w:rFonts w:asciiTheme="minorHAnsi" w:hAnsiTheme="minorHAnsi" w:cs="Calibri"/>
          <w:i/>
          <w:iCs/>
          <w:spacing w:val="2"/>
          <w:sz w:val="24"/>
          <w:szCs w:val="24"/>
        </w:rPr>
        <w:t>v</w:t>
      </w:r>
      <w:r w:rsidRPr="00967B50">
        <w:rPr>
          <w:rFonts w:asciiTheme="minorHAnsi" w:hAnsiTheme="minorHAnsi" w:cs="Calibri"/>
          <w:i/>
          <w:iCs/>
          <w:sz w:val="24"/>
          <w:szCs w:val="24"/>
        </w:rPr>
        <w:t>es</w:t>
      </w:r>
      <w:r w:rsidRPr="00967B50">
        <w:rPr>
          <w:rFonts w:asciiTheme="minorHAnsi" w:hAnsiTheme="minorHAnsi" w:cs="Calibri"/>
          <w:i/>
          <w:iCs/>
          <w:spacing w:val="14"/>
          <w:sz w:val="24"/>
          <w:szCs w:val="24"/>
        </w:rPr>
        <w:t xml:space="preserve"> </w:t>
      </w:r>
      <w:r w:rsidRPr="00967B50">
        <w:rPr>
          <w:rFonts w:asciiTheme="minorHAnsi" w:hAnsiTheme="minorHAnsi" w:cs="Calibri"/>
          <w:i/>
          <w:iCs/>
          <w:spacing w:val="2"/>
          <w:sz w:val="24"/>
          <w:szCs w:val="24"/>
        </w:rPr>
        <w:t>t</w:t>
      </w:r>
      <w:r w:rsidRPr="00967B50">
        <w:rPr>
          <w:rFonts w:asciiTheme="minorHAnsi" w:hAnsiTheme="minorHAnsi" w:cs="Calibri"/>
          <w:i/>
          <w:iCs/>
          <w:spacing w:val="-1"/>
          <w:sz w:val="24"/>
          <w:szCs w:val="24"/>
        </w:rPr>
        <w:t>h</w:t>
      </w:r>
      <w:r w:rsidRPr="00967B50">
        <w:rPr>
          <w:rFonts w:asciiTheme="minorHAnsi" w:hAnsiTheme="minorHAnsi" w:cs="Calibri"/>
          <w:i/>
          <w:iCs/>
          <w:sz w:val="24"/>
          <w:szCs w:val="24"/>
        </w:rPr>
        <w:t>e</w:t>
      </w:r>
      <w:r w:rsidRPr="00967B50">
        <w:rPr>
          <w:rFonts w:asciiTheme="minorHAnsi" w:hAnsiTheme="minorHAnsi" w:cs="Calibri"/>
          <w:i/>
          <w:iCs/>
          <w:spacing w:val="3"/>
          <w:sz w:val="24"/>
          <w:szCs w:val="24"/>
        </w:rPr>
        <w:t xml:space="preserve"> </w:t>
      </w:r>
      <w:r w:rsidRPr="00967B50">
        <w:rPr>
          <w:rFonts w:asciiTheme="minorHAnsi" w:hAnsiTheme="minorHAnsi" w:cs="Calibri"/>
          <w:i/>
          <w:iCs/>
          <w:sz w:val="24"/>
          <w:szCs w:val="24"/>
        </w:rPr>
        <w:t>rights</w:t>
      </w:r>
      <w:r w:rsidRPr="00967B50">
        <w:rPr>
          <w:rFonts w:asciiTheme="minorHAnsi" w:hAnsiTheme="minorHAnsi" w:cs="Calibri"/>
          <w:i/>
          <w:iCs/>
          <w:spacing w:val="9"/>
          <w:sz w:val="24"/>
          <w:szCs w:val="24"/>
        </w:rPr>
        <w:t xml:space="preserve"> </w:t>
      </w:r>
      <w:r w:rsidRPr="00967B50">
        <w:rPr>
          <w:rFonts w:asciiTheme="minorHAnsi" w:hAnsiTheme="minorHAnsi" w:cs="Calibri"/>
          <w:i/>
          <w:iCs/>
          <w:sz w:val="24"/>
          <w:szCs w:val="24"/>
        </w:rPr>
        <w:t>to</w:t>
      </w:r>
      <w:r w:rsidRPr="00967B50">
        <w:rPr>
          <w:rFonts w:asciiTheme="minorHAnsi" w:hAnsiTheme="minorHAnsi" w:cs="Calibri"/>
          <w:i/>
          <w:iCs/>
          <w:spacing w:val="1"/>
          <w:sz w:val="24"/>
          <w:szCs w:val="24"/>
        </w:rPr>
        <w:t xml:space="preserve"> </w:t>
      </w:r>
      <w:r w:rsidRPr="00967B50">
        <w:rPr>
          <w:rFonts w:asciiTheme="minorHAnsi" w:hAnsiTheme="minorHAnsi" w:cs="Calibri"/>
          <w:i/>
          <w:iCs/>
          <w:sz w:val="24"/>
          <w:szCs w:val="24"/>
        </w:rPr>
        <w:t>ch</w:t>
      </w:r>
      <w:r w:rsidRPr="00967B50">
        <w:rPr>
          <w:rFonts w:asciiTheme="minorHAnsi" w:hAnsiTheme="minorHAnsi" w:cs="Calibri"/>
          <w:i/>
          <w:iCs/>
          <w:spacing w:val="-2"/>
          <w:sz w:val="24"/>
          <w:szCs w:val="24"/>
        </w:rPr>
        <w:t>a</w:t>
      </w:r>
      <w:r w:rsidRPr="00967B50">
        <w:rPr>
          <w:rFonts w:asciiTheme="minorHAnsi" w:hAnsiTheme="minorHAnsi" w:cs="Calibri"/>
          <w:i/>
          <w:iCs/>
          <w:spacing w:val="1"/>
          <w:sz w:val="24"/>
          <w:szCs w:val="24"/>
        </w:rPr>
        <w:t>n</w:t>
      </w:r>
      <w:r w:rsidRPr="00967B50">
        <w:rPr>
          <w:rFonts w:asciiTheme="minorHAnsi" w:hAnsiTheme="minorHAnsi" w:cs="Calibri"/>
          <w:i/>
          <w:iCs/>
          <w:sz w:val="24"/>
          <w:szCs w:val="24"/>
        </w:rPr>
        <w:t>ge the</w:t>
      </w:r>
      <w:r w:rsidRPr="00967B50">
        <w:rPr>
          <w:rFonts w:asciiTheme="minorHAnsi" w:hAnsiTheme="minorHAnsi" w:cs="Calibri"/>
          <w:i/>
          <w:iCs/>
          <w:spacing w:val="4"/>
          <w:sz w:val="24"/>
          <w:szCs w:val="24"/>
        </w:rPr>
        <w:t xml:space="preserve"> </w:t>
      </w:r>
      <w:r w:rsidRPr="00967B50">
        <w:rPr>
          <w:rFonts w:asciiTheme="minorHAnsi" w:hAnsiTheme="minorHAnsi" w:cs="Calibri"/>
          <w:i/>
          <w:iCs/>
          <w:spacing w:val="-2"/>
          <w:sz w:val="24"/>
          <w:szCs w:val="24"/>
        </w:rPr>
        <w:t>a</w:t>
      </w:r>
      <w:r w:rsidRPr="00967B50">
        <w:rPr>
          <w:rFonts w:asciiTheme="minorHAnsi" w:hAnsiTheme="minorHAnsi" w:cs="Calibri"/>
          <w:i/>
          <w:iCs/>
          <w:sz w:val="24"/>
          <w:szCs w:val="24"/>
        </w:rPr>
        <w:t>ge</w:t>
      </w:r>
      <w:r w:rsidRPr="00967B50">
        <w:rPr>
          <w:rFonts w:asciiTheme="minorHAnsi" w:hAnsiTheme="minorHAnsi" w:cs="Calibri"/>
          <w:i/>
          <w:iCs/>
          <w:spacing w:val="1"/>
          <w:sz w:val="24"/>
          <w:szCs w:val="24"/>
        </w:rPr>
        <w:t>nd</w:t>
      </w:r>
      <w:r w:rsidRPr="00967B50">
        <w:rPr>
          <w:rFonts w:asciiTheme="minorHAnsi" w:hAnsiTheme="minorHAnsi" w:cs="Calibri"/>
          <w:i/>
          <w:iCs/>
          <w:sz w:val="24"/>
          <w:szCs w:val="24"/>
        </w:rPr>
        <w:t>a</w:t>
      </w:r>
      <w:r w:rsidRPr="00967B50">
        <w:rPr>
          <w:rFonts w:asciiTheme="minorHAnsi" w:hAnsiTheme="minorHAnsi" w:cs="Calibri"/>
          <w:i/>
          <w:iCs/>
          <w:spacing w:val="12"/>
          <w:sz w:val="24"/>
          <w:szCs w:val="24"/>
        </w:rPr>
        <w:t xml:space="preserve"> </w:t>
      </w:r>
      <w:r w:rsidRPr="00967B50">
        <w:rPr>
          <w:rFonts w:asciiTheme="minorHAnsi" w:hAnsiTheme="minorHAnsi" w:cs="Calibri"/>
          <w:i/>
          <w:iCs/>
          <w:spacing w:val="1"/>
          <w:sz w:val="24"/>
          <w:szCs w:val="24"/>
        </w:rPr>
        <w:t>ba</w:t>
      </w:r>
      <w:r w:rsidRPr="00967B50">
        <w:rPr>
          <w:rFonts w:asciiTheme="minorHAnsi" w:hAnsiTheme="minorHAnsi" w:cs="Calibri"/>
          <w:i/>
          <w:iCs/>
          <w:spacing w:val="-1"/>
          <w:sz w:val="24"/>
          <w:szCs w:val="24"/>
        </w:rPr>
        <w:t>se</w:t>
      </w:r>
      <w:r w:rsidRPr="00967B50">
        <w:rPr>
          <w:rFonts w:asciiTheme="minorHAnsi" w:hAnsiTheme="minorHAnsi" w:cs="Calibri"/>
          <w:i/>
          <w:iCs/>
          <w:sz w:val="24"/>
          <w:szCs w:val="24"/>
        </w:rPr>
        <w:t>d</w:t>
      </w:r>
      <w:r w:rsidRPr="00967B50">
        <w:rPr>
          <w:rFonts w:asciiTheme="minorHAnsi" w:hAnsiTheme="minorHAnsi" w:cs="Calibri"/>
          <w:i/>
          <w:iCs/>
          <w:spacing w:val="9"/>
          <w:sz w:val="24"/>
          <w:szCs w:val="24"/>
        </w:rPr>
        <w:t xml:space="preserve"> </w:t>
      </w:r>
      <w:r w:rsidRPr="00967B50">
        <w:rPr>
          <w:rFonts w:asciiTheme="minorHAnsi" w:hAnsiTheme="minorHAnsi" w:cs="Calibri"/>
          <w:i/>
          <w:iCs/>
          <w:sz w:val="24"/>
          <w:szCs w:val="24"/>
        </w:rPr>
        <w:t>on</w:t>
      </w:r>
      <w:r w:rsidRPr="00967B50">
        <w:rPr>
          <w:rFonts w:asciiTheme="minorHAnsi" w:hAnsiTheme="minorHAnsi" w:cs="Calibri"/>
          <w:i/>
          <w:iCs/>
          <w:spacing w:val="3"/>
          <w:sz w:val="24"/>
          <w:szCs w:val="24"/>
        </w:rPr>
        <w:t xml:space="preserve"> </w:t>
      </w:r>
      <w:r w:rsidRPr="00967B50">
        <w:rPr>
          <w:rFonts w:asciiTheme="minorHAnsi" w:hAnsiTheme="minorHAnsi" w:cs="Calibri"/>
          <w:i/>
          <w:iCs/>
          <w:spacing w:val="2"/>
          <w:sz w:val="24"/>
          <w:szCs w:val="24"/>
        </w:rPr>
        <w:t>t</w:t>
      </w:r>
      <w:r w:rsidRPr="00967B50">
        <w:rPr>
          <w:rFonts w:asciiTheme="minorHAnsi" w:hAnsiTheme="minorHAnsi" w:cs="Calibri"/>
          <w:i/>
          <w:iCs/>
          <w:spacing w:val="-1"/>
          <w:sz w:val="24"/>
          <w:szCs w:val="24"/>
        </w:rPr>
        <w:t>h</w:t>
      </w:r>
      <w:r w:rsidRPr="00967B50">
        <w:rPr>
          <w:rFonts w:asciiTheme="minorHAnsi" w:hAnsiTheme="minorHAnsi" w:cs="Calibri"/>
          <w:i/>
          <w:iCs/>
          <w:sz w:val="24"/>
          <w:szCs w:val="24"/>
        </w:rPr>
        <w:t>e</w:t>
      </w:r>
      <w:r w:rsidRPr="00967B50">
        <w:rPr>
          <w:rFonts w:asciiTheme="minorHAnsi" w:hAnsiTheme="minorHAnsi" w:cs="Calibri"/>
          <w:i/>
          <w:iCs/>
          <w:spacing w:val="3"/>
          <w:sz w:val="24"/>
          <w:szCs w:val="24"/>
        </w:rPr>
        <w:t xml:space="preserve"> </w:t>
      </w:r>
      <w:r w:rsidRPr="00967B50">
        <w:rPr>
          <w:rFonts w:asciiTheme="minorHAnsi" w:hAnsiTheme="minorHAnsi" w:cs="Calibri"/>
          <w:i/>
          <w:iCs/>
          <w:spacing w:val="-1"/>
          <w:sz w:val="24"/>
          <w:szCs w:val="24"/>
        </w:rPr>
        <w:t>a</w:t>
      </w:r>
      <w:r w:rsidRPr="00967B50">
        <w:rPr>
          <w:rFonts w:asciiTheme="minorHAnsi" w:hAnsiTheme="minorHAnsi" w:cs="Calibri"/>
          <w:i/>
          <w:iCs/>
          <w:sz w:val="24"/>
          <w:szCs w:val="24"/>
        </w:rPr>
        <w:t>v</w:t>
      </w:r>
      <w:r w:rsidRPr="00967B50">
        <w:rPr>
          <w:rFonts w:asciiTheme="minorHAnsi" w:hAnsiTheme="minorHAnsi" w:cs="Calibri"/>
          <w:i/>
          <w:iCs/>
          <w:spacing w:val="1"/>
          <w:sz w:val="24"/>
          <w:szCs w:val="24"/>
        </w:rPr>
        <w:t>a</w:t>
      </w:r>
      <w:r w:rsidRPr="00967B50">
        <w:rPr>
          <w:rFonts w:asciiTheme="minorHAnsi" w:hAnsiTheme="minorHAnsi" w:cs="Calibri"/>
          <w:i/>
          <w:iCs/>
          <w:spacing w:val="-1"/>
          <w:sz w:val="24"/>
          <w:szCs w:val="24"/>
        </w:rPr>
        <w:t>i</w:t>
      </w:r>
      <w:r w:rsidRPr="00967B50">
        <w:rPr>
          <w:rFonts w:asciiTheme="minorHAnsi" w:hAnsiTheme="minorHAnsi" w:cs="Calibri"/>
          <w:i/>
          <w:iCs/>
          <w:spacing w:val="1"/>
          <w:sz w:val="24"/>
          <w:szCs w:val="24"/>
        </w:rPr>
        <w:t>l</w:t>
      </w:r>
      <w:r w:rsidRPr="00967B50">
        <w:rPr>
          <w:rFonts w:asciiTheme="minorHAnsi" w:hAnsiTheme="minorHAnsi" w:cs="Calibri"/>
          <w:i/>
          <w:iCs/>
          <w:spacing w:val="-1"/>
          <w:sz w:val="24"/>
          <w:szCs w:val="24"/>
        </w:rPr>
        <w:t>a</w:t>
      </w:r>
      <w:r w:rsidRPr="00967B50">
        <w:rPr>
          <w:rFonts w:asciiTheme="minorHAnsi" w:hAnsiTheme="minorHAnsi" w:cs="Calibri"/>
          <w:i/>
          <w:iCs/>
          <w:spacing w:val="1"/>
          <w:sz w:val="24"/>
          <w:szCs w:val="24"/>
        </w:rPr>
        <w:t>b</w:t>
      </w:r>
      <w:r w:rsidRPr="00967B50">
        <w:rPr>
          <w:rFonts w:asciiTheme="minorHAnsi" w:hAnsiTheme="minorHAnsi" w:cs="Calibri"/>
          <w:i/>
          <w:iCs/>
          <w:spacing w:val="-1"/>
          <w:sz w:val="24"/>
          <w:szCs w:val="24"/>
        </w:rPr>
        <w:t>i</w:t>
      </w:r>
      <w:r w:rsidRPr="00967B50">
        <w:rPr>
          <w:rFonts w:asciiTheme="minorHAnsi" w:hAnsiTheme="minorHAnsi" w:cs="Calibri"/>
          <w:i/>
          <w:iCs/>
          <w:spacing w:val="1"/>
          <w:sz w:val="24"/>
          <w:szCs w:val="24"/>
        </w:rPr>
        <w:t>l</w:t>
      </w:r>
      <w:r w:rsidRPr="00967B50">
        <w:rPr>
          <w:rFonts w:asciiTheme="minorHAnsi" w:hAnsiTheme="minorHAnsi" w:cs="Calibri"/>
          <w:i/>
          <w:iCs/>
          <w:spacing w:val="-2"/>
          <w:sz w:val="24"/>
          <w:szCs w:val="24"/>
        </w:rPr>
        <w:t>i</w:t>
      </w:r>
      <w:r w:rsidRPr="00967B50">
        <w:rPr>
          <w:rFonts w:asciiTheme="minorHAnsi" w:hAnsiTheme="minorHAnsi" w:cs="Calibri"/>
          <w:i/>
          <w:iCs/>
          <w:spacing w:val="1"/>
          <w:sz w:val="24"/>
          <w:szCs w:val="24"/>
        </w:rPr>
        <w:t>t</w:t>
      </w:r>
      <w:r w:rsidRPr="00967B50">
        <w:rPr>
          <w:rFonts w:asciiTheme="minorHAnsi" w:hAnsiTheme="minorHAnsi" w:cs="Calibri"/>
          <w:i/>
          <w:iCs/>
          <w:sz w:val="24"/>
          <w:szCs w:val="24"/>
        </w:rPr>
        <w:t>y</w:t>
      </w:r>
      <w:r w:rsidRPr="00967B50">
        <w:rPr>
          <w:rFonts w:asciiTheme="minorHAnsi" w:hAnsiTheme="minorHAnsi" w:cs="Calibri"/>
          <w:i/>
          <w:iCs/>
          <w:spacing w:val="21"/>
          <w:sz w:val="24"/>
          <w:szCs w:val="24"/>
        </w:rPr>
        <w:t xml:space="preserve"> </w:t>
      </w:r>
      <w:r w:rsidRPr="00967B50">
        <w:rPr>
          <w:rFonts w:asciiTheme="minorHAnsi" w:hAnsiTheme="minorHAnsi" w:cs="Calibri"/>
          <w:i/>
          <w:iCs/>
          <w:spacing w:val="1"/>
          <w:sz w:val="24"/>
          <w:szCs w:val="24"/>
        </w:rPr>
        <w:t>o</w:t>
      </w:r>
      <w:r w:rsidRPr="00967B50">
        <w:rPr>
          <w:rFonts w:asciiTheme="minorHAnsi" w:hAnsiTheme="minorHAnsi" w:cs="Calibri"/>
          <w:i/>
          <w:iCs/>
          <w:sz w:val="24"/>
          <w:szCs w:val="24"/>
        </w:rPr>
        <w:t>f</w:t>
      </w:r>
      <w:r>
        <w:rPr>
          <w:rFonts w:asciiTheme="minorHAnsi" w:hAnsiTheme="minorHAnsi" w:cs="Calibri"/>
          <w:i/>
          <w:iCs/>
          <w:spacing w:val="44"/>
          <w:sz w:val="24"/>
          <w:szCs w:val="24"/>
        </w:rPr>
        <w:t xml:space="preserve"> </w:t>
      </w:r>
      <w:r w:rsidRPr="00967B50">
        <w:rPr>
          <w:rFonts w:asciiTheme="minorHAnsi" w:hAnsiTheme="minorHAnsi" w:cs="Calibri"/>
          <w:i/>
          <w:iCs/>
          <w:spacing w:val="1"/>
          <w:sz w:val="24"/>
          <w:szCs w:val="24"/>
        </w:rPr>
        <w:t>th</w:t>
      </w:r>
      <w:r>
        <w:rPr>
          <w:rFonts w:asciiTheme="minorHAnsi" w:hAnsiTheme="minorHAnsi" w:cs="Calibri"/>
          <w:i/>
          <w:iCs/>
          <w:spacing w:val="1"/>
          <w:sz w:val="24"/>
          <w:szCs w:val="24"/>
        </w:rPr>
        <w:t>e</w:t>
      </w:r>
      <w:r w:rsidRPr="00967B50">
        <w:rPr>
          <w:rFonts w:asciiTheme="minorHAnsi" w:hAnsiTheme="minorHAnsi" w:cs="Calibri"/>
          <w:i/>
          <w:iCs/>
          <w:spacing w:val="3"/>
          <w:sz w:val="24"/>
          <w:szCs w:val="24"/>
        </w:rPr>
        <w:t xml:space="preserve"> </w:t>
      </w:r>
      <w:r w:rsidRPr="00967B50">
        <w:rPr>
          <w:rFonts w:asciiTheme="minorHAnsi" w:hAnsiTheme="minorHAnsi" w:cs="Calibri"/>
          <w:i/>
          <w:iCs/>
          <w:spacing w:val="-1"/>
          <w:sz w:val="24"/>
          <w:szCs w:val="24"/>
        </w:rPr>
        <w:t>s</w:t>
      </w:r>
      <w:r w:rsidRPr="00967B50">
        <w:rPr>
          <w:rFonts w:asciiTheme="minorHAnsi" w:hAnsiTheme="minorHAnsi" w:cs="Calibri"/>
          <w:i/>
          <w:iCs/>
          <w:spacing w:val="2"/>
          <w:sz w:val="24"/>
          <w:szCs w:val="24"/>
        </w:rPr>
        <w:t>p</w:t>
      </w:r>
      <w:r w:rsidRPr="00967B50">
        <w:rPr>
          <w:rFonts w:asciiTheme="minorHAnsi" w:hAnsiTheme="minorHAnsi" w:cs="Calibri"/>
          <w:i/>
          <w:iCs/>
          <w:spacing w:val="-1"/>
          <w:sz w:val="24"/>
          <w:szCs w:val="24"/>
        </w:rPr>
        <w:t>e</w:t>
      </w:r>
      <w:r w:rsidRPr="00967B50">
        <w:rPr>
          <w:rFonts w:asciiTheme="minorHAnsi" w:hAnsiTheme="minorHAnsi" w:cs="Calibri"/>
          <w:i/>
          <w:iCs/>
          <w:sz w:val="24"/>
          <w:szCs w:val="24"/>
        </w:rPr>
        <w:t>a</w:t>
      </w:r>
      <w:r w:rsidRPr="00967B50">
        <w:rPr>
          <w:rFonts w:asciiTheme="minorHAnsi" w:hAnsiTheme="minorHAnsi" w:cs="Calibri"/>
          <w:i/>
          <w:iCs/>
          <w:spacing w:val="1"/>
          <w:sz w:val="24"/>
          <w:szCs w:val="24"/>
        </w:rPr>
        <w:t>k</w:t>
      </w:r>
      <w:r w:rsidRPr="00967B50">
        <w:rPr>
          <w:rFonts w:asciiTheme="minorHAnsi" w:hAnsiTheme="minorHAnsi" w:cs="Calibri"/>
          <w:i/>
          <w:iCs/>
          <w:sz w:val="24"/>
          <w:szCs w:val="24"/>
        </w:rPr>
        <w:t>ers</w:t>
      </w:r>
      <w:r w:rsidRPr="00967B50">
        <w:rPr>
          <w:rFonts w:asciiTheme="minorHAnsi" w:hAnsiTheme="minorHAnsi" w:cs="Calibri"/>
          <w:i/>
          <w:iCs/>
          <w:spacing w:val="17"/>
          <w:sz w:val="24"/>
          <w:szCs w:val="24"/>
        </w:rPr>
        <w:t xml:space="preserve"> </w:t>
      </w:r>
      <w:r w:rsidRPr="00967B50">
        <w:rPr>
          <w:rFonts w:asciiTheme="minorHAnsi" w:hAnsiTheme="minorHAnsi" w:cs="Calibri"/>
          <w:i/>
          <w:iCs/>
          <w:spacing w:val="-1"/>
          <w:sz w:val="24"/>
          <w:szCs w:val="24"/>
        </w:rPr>
        <w:t>an</w:t>
      </w:r>
      <w:r w:rsidRPr="00967B50">
        <w:rPr>
          <w:rFonts w:asciiTheme="minorHAnsi" w:hAnsiTheme="minorHAnsi" w:cs="Calibri"/>
          <w:i/>
          <w:iCs/>
          <w:sz w:val="24"/>
          <w:szCs w:val="24"/>
        </w:rPr>
        <w:t>d</w:t>
      </w:r>
      <w:r>
        <w:rPr>
          <w:rFonts w:asciiTheme="minorHAnsi" w:hAnsiTheme="minorHAnsi" w:cs="Calibri"/>
          <w:i/>
          <w:iCs/>
          <w:sz w:val="24"/>
          <w:szCs w:val="24"/>
        </w:rPr>
        <w:t xml:space="preserve"> </w:t>
      </w:r>
      <w:r w:rsidRPr="00967B50">
        <w:rPr>
          <w:rFonts w:asciiTheme="minorHAnsi" w:hAnsiTheme="minorHAnsi" w:cs="Calibri"/>
          <w:i/>
          <w:iCs/>
          <w:spacing w:val="1"/>
          <w:w w:val="103"/>
          <w:sz w:val="24"/>
          <w:szCs w:val="24"/>
        </w:rPr>
        <w:t>t</w:t>
      </w:r>
      <w:r w:rsidRPr="00967B50">
        <w:rPr>
          <w:rFonts w:asciiTheme="minorHAnsi" w:hAnsiTheme="minorHAnsi" w:cs="Calibri"/>
          <w:i/>
          <w:iCs/>
          <w:spacing w:val="-1"/>
          <w:w w:val="103"/>
          <w:sz w:val="24"/>
          <w:szCs w:val="24"/>
        </w:rPr>
        <w:t>i</w:t>
      </w:r>
      <w:r w:rsidRPr="00967B50">
        <w:rPr>
          <w:rFonts w:asciiTheme="minorHAnsi" w:hAnsiTheme="minorHAnsi" w:cs="Calibri"/>
          <w:i/>
          <w:iCs/>
          <w:spacing w:val="1"/>
          <w:w w:val="103"/>
          <w:sz w:val="24"/>
          <w:szCs w:val="24"/>
        </w:rPr>
        <w:t xml:space="preserve">me </w:t>
      </w:r>
      <w:r w:rsidRPr="00967B50">
        <w:rPr>
          <w:rFonts w:asciiTheme="minorHAnsi" w:hAnsiTheme="minorHAnsi" w:cs="Calibri"/>
          <w:i/>
          <w:iCs/>
          <w:w w:val="103"/>
          <w:sz w:val="24"/>
          <w:szCs w:val="24"/>
        </w:rPr>
        <w:t>c</w:t>
      </w:r>
      <w:r w:rsidRPr="00967B50">
        <w:rPr>
          <w:rFonts w:asciiTheme="minorHAnsi" w:hAnsiTheme="minorHAnsi" w:cs="Calibri"/>
          <w:i/>
          <w:iCs/>
          <w:spacing w:val="1"/>
          <w:w w:val="103"/>
          <w:sz w:val="24"/>
          <w:szCs w:val="24"/>
        </w:rPr>
        <w:t>o</w:t>
      </w:r>
      <w:r w:rsidRPr="00967B50">
        <w:rPr>
          <w:rFonts w:asciiTheme="minorHAnsi" w:hAnsiTheme="minorHAnsi" w:cs="Calibri"/>
          <w:i/>
          <w:iCs/>
          <w:w w:val="103"/>
          <w:sz w:val="24"/>
          <w:szCs w:val="24"/>
        </w:rPr>
        <w:t>nstraints</w:t>
      </w:r>
      <w:r w:rsidRPr="00185C83">
        <w:rPr>
          <w:rFonts w:asciiTheme="minorHAnsi" w:hAnsiTheme="minorHAnsi" w:cstheme="minorHAnsi"/>
          <w:i/>
          <w:iCs/>
          <w:sz w:val="24"/>
          <w:szCs w:val="24"/>
        </w:rPr>
        <w:t xml:space="preserve">. </w:t>
      </w:r>
    </w:p>
    <w:sectPr w:rsidR="00191D7D" w:rsidSect="00083A22">
      <w:footerReference w:type="default" r:id="rId8"/>
      <w:pgSz w:w="11907" w:h="16840" w:code="9"/>
      <w:pgMar w:top="1134" w:right="1134" w:bottom="851" w:left="1134" w:header="720" w:footer="113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C5145" w14:textId="77777777" w:rsidR="00CB123B" w:rsidRDefault="00CB123B">
      <w:pPr>
        <w:spacing w:after="0" w:line="240" w:lineRule="auto"/>
      </w:pPr>
      <w:r>
        <w:separator/>
      </w:r>
    </w:p>
  </w:endnote>
  <w:endnote w:type="continuationSeparator" w:id="0">
    <w:p w14:paraId="15DFF914" w14:textId="77777777" w:rsidR="00CB123B" w:rsidRDefault="00CB1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Khmer OS Siemreap">
    <w:panose1 w:val="02000500000000020004"/>
    <w:charset w:val="00"/>
    <w:family w:val="auto"/>
    <w:pitch w:val="variable"/>
    <w:sig w:usb0="A00000EF" w:usb1="5000204A" w:usb2="00010000" w:usb3="00000000" w:csb0="0000011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79EF2" w14:textId="77777777" w:rsidR="00543CA0" w:rsidRDefault="00E2101A" w:rsidP="00543CA0">
    <w:pPr>
      <w:spacing w:after="0" w:line="240" w:lineRule="auto"/>
      <w:jc w:val="center"/>
    </w:pPr>
    <w:r w:rsidRPr="00CB3F3A">
      <w:rPr>
        <w:rFonts w:asciiTheme="minorHAnsi" w:hAnsiTheme="minorHAnsi" w:cs="Calibri"/>
        <w:b/>
        <w:bCs/>
        <w:noProof/>
        <w:color w:val="0033CC"/>
        <w:sz w:val="24"/>
        <w:szCs w:val="24"/>
        <w:lang w:bidi="km-KH"/>
      </w:rPr>
      <mc:AlternateContent>
        <mc:Choice Requires="wps">
          <w:drawing>
            <wp:anchor distT="0" distB="0" distL="114300" distR="114300" simplePos="0" relativeHeight="251662336" behindDoc="1" locked="0" layoutInCell="0" allowOverlap="1" wp14:anchorId="065E9A9A" wp14:editId="765DCA5A">
              <wp:simplePos x="0" y="0"/>
              <wp:positionH relativeFrom="page">
                <wp:posOffset>615315</wp:posOffset>
              </wp:positionH>
              <wp:positionV relativeFrom="paragraph">
                <wp:posOffset>114935</wp:posOffset>
              </wp:positionV>
              <wp:extent cx="6337300" cy="8255"/>
              <wp:effectExtent l="0" t="0" r="0" b="0"/>
              <wp:wrapNone/>
              <wp:docPr id="6"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337300" cy="8255"/>
                      </a:xfrm>
                      <a:custGeom>
                        <a:avLst/>
                        <a:gdLst>
                          <a:gd name="T0" fmla="*/ 0 w 9196"/>
                          <a:gd name="T1" fmla="*/ 0 h 20"/>
                          <a:gd name="T2" fmla="*/ 9196 w 9196"/>
                          <a:gd name="T3" fmla="*/ 0 h 20"/>
                        </a:gdLst>
                        <a:ahLst/>
                        <a:cxnLst>
                          <a:cxn ang="0">
                            <a:pos x="T0" y="T1"/>
                          </a:cxn>
                          <a:cxn ang="0">
                            <a:pos x="T2" y="T3"/>
                          </a:cxn>
                        </a:cxnLst>
                        <a:rect l="0" t="0" r="r" b="b"/>
                        <a:pathLst>
                          <a:path w="9196" h="20">
                            <a:moveTo>
                              <a:pt x="0" y="0"/>
                            </a:moveTo>
                            <a:lnTo>
                              <a:pt x="9196" y="0"/>
                            </a:lnTo>
                          </a:path>
                        </a:pathLst>
                      </a:custGeom>
                      <a:noFill/>
                      <a:ln w="12700">
                        <a:solidFill>
                          <a:srgbClr val="00A65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3EC2FD8" id="Freeform 8" o:spid="_x0000_s1026" style="position:absolute;margin-left:48.45pt;margin-top:9.05pt;width:499pt;height:.65pt;flip:y;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" o:allowincell="f" path="m,l9196,e" filled="f" strokecolor="#00a651" strokeweight="1pt">
              <v:path arrowok="t" o:connecttype="custom" o:connectlocs="0,0;6337300,0" o:connectangles="0,0"/>
              <w10:wrap anchorx="page"/>
            </v:shape>
          </w:pict>
        </mc:Fallback>
      </mc:AlternateContent>
    </w:r>
  </w:p>
  <w:p w14:paraId="2D095F0A" w14:textId="77777777" w:rsidR="00543CA0" w:rsidRPr="00840ECE" w:rsidRDefault="00E2101A" w:rsidP="00543CA0">
    <w:pPr>
      <w:spacing w:after="0"/>
      <w:jc w:val="center"/>
      <w:rPr>
        <w:rFonts w:ascii="Verdana" w:hAnsi="Verdana"/>
        <w:b/>
        <w:bCs/>
        <w:sz w:val="16"/>
        <w:szCs w:val="16"/>
        <w:lang w:bidi="he-IL"/>
      </w:rPr>
    </w:pPr>
    <w:r w:rsidRPr="00840ECE">
      <w:rPr>
        <w:rFonts w:ascii="Verdana" w:hAnsi="Verdana"/>
        <w:b/>
        <w:bCs/>
        <w:sz w:val="16"/>
        <w:szCs w:val="16"/>
        <w:lang w:bidi="he-IL"/>
      </w:rPr>
      <w:t>Partnerships for Sustainable Development in Cambodia</w:t>
    </w:r>
  </w:p>
  <w:p w14:paraId="5B8FD427" w14:textId="77777777" w:rsidR="00543CA0" w:rsidRPr="00047984" w:rsidRDefault="00E2101A" w:rsidP="00543CA0">
    <w:pPr>
      <w:spacing w:after="0"/>
      <w:rPr>
        <w:rFonts w:ascii="Verdana" w:hAnsi="Verdana"/>
        <w:sz w:val="12"/>
        <w:szCs w:val="12"/>
        <w:lang w:bidi="he-IL"/>
      </w:rPr>
    </w:pPr>
    <w:r>
      <w:rPr>
        <w:noProof/>
        <w:lang w:bidi="km-KH"/>
      </w:rPr>
      <w:drawing>
        <wp:anchor distT="0" distB="0" distL="114300" distR="114300" simplePos="0" relativeHeight="251661312" behindDoc="0" locked="0" layoutInCell="1" allowOverlap="1" wp14:anchorId="0728D8AF" wp14:editId="450D59F6">
          <wp:simplePos x="0" y="0"/>
          <wp:positionH relativeFrom="column">
            <wp:posOffset>5090795</wp:posOffset>
          </wp:positionH>
          <wp:positionV relativeFrom="paragraph">
            <wp:posOffset>26670</wp:posOffset>
          </wp:positionV>
          <wp:extent cx="1112520" cy="7334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111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12520" cy="733425"/>
                  </a:xfrm>
                  <a:prstGeom prst="rect">
                    <a:avLst/>
                  </a:prstGeom>
                  <a:noFill/>
                </pic:spPr>
              </pic:pic>
            </a:graphicData>
          </a:graphic>
          <wp14:sizeRelH relativeFrom="margin">
            <wp14:pctWidth>0</wp14:pctWidth>
          </wp14:sizeRelH>
        </wp:anchor>
      </w:drawing>
    </w:r>
    <w:r>
      <w:rPr>
        <w:rFonts w:ascii="Verdana" w:hAnsi="Verdana"/>
        <w:noProof/>
        <w:sz w:val="12"/>
        <w:szCs w:val="12"/>
        <w:lang w:bidi="km-KH"/>
      </w:rPr>
      <mc:AlternateContent>
        <mc:Choice Requires="wps">
          <w:drawing>
            <wp:anchor distT="0" distB="0" distL="114300" distR="114300" simplePos="0" relativeHeight="251659264" behindDoc="0" locked="0" layoutInCell="1" allowOverlap="1" wp14:anchorId="2C410889" wp14:editId="55F14543">
              <wp:simplePos x="0" y="0"/>
              <wp:positionH relativeFrom="column">
                <wp:posOffset>-158115</wp:posOffset>
              </wp:positionH>
              <wp:positionV relativeFrom="paragraph">
                <wp:posOffset>40005</wp:posOffset>
              </wp:positionV>
              <wp:extent cx="1419225" cy="74295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F0B87D" w14:textId="77777777" w:rsidR="00543CA0" w:rsidRPr="00A211C1" w:rsidRDefault="00E2101A" w:rsidP="00543CA0">
                          <w:pPr>
                            <w:spacing w:after="0" w:line="260" w:lineRule="exact"/>
                            <w:ind w:left="-90"/>
                            <w:jc w:val="both"/>
                            <w:rPr>
                              <w:rFonts w:ascii="Verdana" w:eastAsia="Times New Roman" w:hAnsi="Verdana"/>
                              <w:noProof/>
                              <w:color w:val="000000"/>
                              <w:sz w:val="16"/>
                              <w:szCs w:val="16"/>
                            </w:rPr>
                          </w:pPr>
                          <w:r>
                            <w:fldChar w:fldCharType="begin"/>
                          </w:r>
                          <w:r>
                            <w:instrText xml:space="preserve"> HYPERLINK "http://wwww.ccc-cambodia.org/" </w:instrText>
                          </w:r>
                          <w:r>
                            <w:fldChar w:fldCharType="separate"/>
                          </w:r>
                          <w:r w:rsidRPr="00A211C1">
                            <w:rPr>
                              <w:rStyle w:val="Hyperlink"/>
                              <w:rFonts w:ascii="Verdana" w:eastAsia="Times New Roman" w:hAnsi="Verdana"/>
                              <w:noProof/>
                              <w:color w:val="000000"/>
                              <w:sz w:val="16"/>
                              <w:szCs w:val="16"/>
                            </w:rPr>
                            <w:t>www.ccc-cambodia.org</w:t>
                          </w:r>
                          <w:r>
                            <w:rPr>
                              <w:rStyle w:val="Hyperlink"/>
                              <w:rFonts w:ascii="Verdana" w:eastAsia="Times New Roman" w:hAnsi="Verdana"/>
                              <w:noProof/>
                              <w:color w:val="000000"/>
                              <w:sz w:val="16"/>
                              <w:szCs w:val="16"/>
                            </w:rPr>
                            <w:fldChar w:fldCharType="end"/>
                          </w:r>
                        </w:p>
                        <w:p w14:paraId="7FE29482" w14:textId="77777777" w:rsidR="00543CA0" w:rsidRPr="00A211C1" w:rsidRDefault="00CB123B" w:rsidP="00543CA0">
                          <w:pPr>
                            <w:spacing w:after="0" w:line="260" w:lineRule="exact"/>
                            <w:ind w:left="-90"/>
                            <w:jc w:val="both"/>
                            <w:rPr>
                              <w:rFonts w:ascii="Verdana" w:eastAsia="Times New Roman" w:hAnsi="Verdana"/>
                              <w:noProof/>
                              <w:color w:val="000000"/>
                              <w:sz w:val="16"/>
                              <w:szCs w:val="16"/>
                            </w:rPr>
                          </w:pPr>
                          <w:hyperlink r:id="rId2" w:history="1">
                            <w:r w:rsidR="00E2101A" w:rsidRPr="00A211C1">
                              <w:rPr>
                                <w:rStyle w:val="Hyperlink"/>
                                <w:rFonts w:ascii="Verdana" w:eastAsia="Times New Roman" w:hAnsi="Verdana"/>
                                <w:noProof/>
                                <w:color w:val="000000"/>
                                <w:sz w:val="16"/>
                                <w:szCs w:val="16"/>
                              </w:rPr>
                              <w:t>info@ccc-cambodia.org</w:t>
                            </w:r>
                          </w:hyperlink>
                        </w:p>
                        <w:p w14:paraId="32683E3B" w14:textId="77777777" w:rsidR="00543CA0" w:rsidRPr="000B732A" w:rsidRDefault="00E2101A" w:rsidP="00543CA0">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642832C6" w14:textId="77777777" w:rsidR="00543CA0" w:rsidRPr="000B732A" w:rsidRDefault="00E2101A" w:rsidP="00543CA0">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C410889" id="_x0000_t202" coordsize="21600,21600" o:spt="202" path="m,l,21600r21600,l21600,xe">
              <v:stroke joinstyle="miter"/>
              <v:path gradientshapeok="t" o:connecttype="rect"/>
            </v:shapetype>
            <v:shape id="Text Box 2" o:spid="_x0000_s1027" type="#_x0000_t202" style="position:absolute;margin-left:-12.45pt;margin-top:3.15pt;width:111.75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" stroked="f">
              <v:textbox>
                <w:txbxContent>
                  <w:p w14:paraId="7AF0B87D" w14:textId="77777777" w:rsidR="00543CA0" w:rsidRPr="00A211C1" w:rsidRDefault="00E2101A" w:rsidP="00543CA0">
                    <w:pPr>
                      <w:spacing w:after="0" w:line="260" w:lineRule="exact"/>
                      <w:ind w:left="-90"/>
                      <w:jc w:val="both"/>
                      <w:rPr>
                        <w:rFonts w:ascii="Verdana" w:eastAsia="Times New Roman" w:hAnsi="Verdana"/>
                        <w:noProof/>
                        <w:color w:val="000000"/>
                        <w:sz w:val="16"/>
                        <w:szCs w:val="16"/>
                      </w:rPr>
                    </w:pPr>
                    <w:r>
                      <w:fldChar w:fldCharType="begin"/>
                    </w:r>
                    <w:r>
                      <w:instrText xml:space="preserve"> HYPERLINK "http://wwww.ccc-cambodia.org/" </w:instrText>
                    </w:r>
                    <w:r>
                      <w:fldChar w:fldCharType="separate"/>
                    </w:r>
                    <w:r w:rsidRPr="00A211C1">
                      <w:rPr>
                        <w:rStyle w:val="Hyperlink"/>
                        <w:rFonts w:ascii="Verdana" w:eastAsia="Times New Roman" w:hAnsi="Verdana"/>
                        <w:noProof/>
                        <w:color w:val="000000"/>
                        <w:sz w:val="16"/>
                        <w:szCs w:val="16"/>
                      </w:rPr>
                      <w:t>www.ccc-cambodia.org</w:t>
                    </w:r>
                    <w:r>
                      <w:rPr>
                        <w:rStyle w:val="Hyperlink"/>
                        <w:rFonts w:ascii="Verdana" w:eastAsia="Times New Roman" w:hAnsi="Verdana"/>
                        <w:noProof/>
                        <w:color w:val="000000"/>
                        <w:sz w:val="16"/>
                        <w:szCs w:val="16"/>
                      </w:rPr>
                      <w:fldChar w:fldCharType="end"/>
                    </w:r>
                  </w:p>
                  <w:p w14:paraId="7FE29482" w14:textId="77777777" w:rsidR="00543CA0" w:rsidRPr="00A211C1" w:rsidRDefault="00D61A08" w:rsidP="00543CA0">
                    <w:pPr>
                      <w:spacing w:after="0" w:line="260" w:lineRule="exact"/>
                      <w:ind w:left="-90"/>
                      <w:jc w:val="both"/>
                      <w:rPr>
                        <w:rFonts w:ascii="Verdana" w:eastAsia="Times New Roman" w:hAnsi="Verdana"/>
                        <w:noProof/>
                        <w:color w:val="000000"/>
                        <w:sz w:val="16"/>
                        <w:szCs w:val="16"/>
                      </w:rPr>
                    </w:pPr>
                    <w:hyperlink r:id="rId3" w:history="1">
                      <w:r w:rsidR="00E2101A" w:rsidRPr="00A211C1">
                        <w:rPr>
                          <w:rStyle w:val="Hyperlink"/>
                          <w:rFonts w:ascii="Verdana" w:eastAsia="Times New Roman" w:hAnsi="Verdana"/>
                          <w:noProof/>
                          <w:color w:val="000000"/>
                          <w:sz w:val="16"/>
                          <w:szCs w:val="16"/>
                        </w:rPr>
                        <w:t>info@ccc-cambodia.org</w:t>
                      </w:r>
                    </w:hyperlink>
                  </w:p>
                  <w:p w14:paraId="32683E3B" w14:textId="77777777" w:rsidR="00543CA0" w:rsidRPr="000B732A" w:rsidRDefault="00E2101A" w:rsidP="00543CA0">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642832C6" w14:textId="77777777" w:rsidR="00543CA0" w:rsidRPr="000B732A" w:rsidRDefault="00E2101A" w:rsidP="00543CA0">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60288" behindDoc="0" locked="0" layoutInCell="1" allowOverlap="1" wp14:anchorId="23FAFED9" wp14:editId="6F0F86B2">
              <wp:simplePos x="0" y="0"/>
              <wp:positionH relativeFrom="column">
                <wp:posOffset>2042160</wp:posOffset>
              </wp:positionH>
              <wp:positionV relativeFrom="paragraph">
                <wp:posOffset>30480</wp:posOffset>
              </wp:positionV>
              <wp:extent cx="1933575" cy="742950"/>
              <wp:effectExtent l="0" t="0" r="952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EFCF64" w14:textId="77777777" w:rsidR="00543CA0" w:rsidRPr="000B732A" w:rsidRDefault="00E2101A" w:rsidP="00543CA0">
                          <w:pPr>
                            <w:spacing w:after="0" w:line="260" w:lineRule="exact"/>
                            <w:rPr>
                              <w:rFonts w:ascii="Verdana" w:hAnsi="Verdana"/>
                              <w:sz w:val="16"/>
                              <w:szCs w:val="16"/>
                              <w:lang w:bidi="he-IL"/>
                            </w:rPr>
                          </w:pPr>
                          <w:r w:rsidRPr="000B732A">
                            <w:rPr>
                              <w:rFonts w:ascii="Verdana" w:hAnsi="Verdana"/>
                              <w:sz w:val="16"/>
                              <w:szCs w:val="16"/>
                              <w:lang w:bidi="he-IL"/>
                            </w:rPr>
                            <w:t>#9-11, Street</w:t>
                          </w:r>
                          <w:r>
                            <w:rPr>
                              <w:rFonts w:ascii="Verdana" w:hAnsi="Verdana"/>
                              <w:sz w:val="16"/>
                              <w:szCs w:val="16"/>
                              <w:lang w:bidi="he-IL"/>
                            </w:rPr>
                            <w:t xml:space="preserve"> 476</w:t>
                          </w:r>
                        </w:p>
                        <w:p w14:paraId="46F433E0" w14:textId="77777777" w:rsidR="00543CA0" w:rsidRPr="000B732A" w:rsidRDefault="00E2101A" w:rsidP="00543CA0">
                          <w:pPr>
                            <w:spacing w:after="0" w:line="260" w:lineRule="exact"/>
                            <w:rPr>
                              <w:rFonts w:ascii="Verdana" w:hAnsi="Verdana"/>
                              <w:sz w:val="16"/>
                              <w:szCs w:val="16"/>
                              <w:lang w:bidi="he-IL"/>
                            </w:rPr>
                          </w:pPr>
                          <w:proofErr w:type="spellStart"/>
                          <w:r w:rsidRPr="000B732A">
                            <w:rPr>
                              <w:rFonts w:ascii="Verdana" w:hAnsi="Verdana"/>
                              <w:sz w:val="16"/>
                              <w:szCs w:val="16"/>
                              <w:lang w:bidi="he-IL"/>
                            </w:rPr>
                            <w:t>ToulTompoung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2176FEA8" w14:textId="77777777" w:rsidR="00543CA0" w:rsidRPr="000B732A" w:rsidRDefault="00E2101A" w:rsidP="00543CA0">
                          <w:pPr>
                            <w:spacing w:after="0" w:line="260" w:lineRule="exact"/>
                            <w:rPr>
                              <w:rFonts w:ascii="Verdana" w:hAnsi="Verdana"/>
                              <w:sz w:val="16"/>
                              <w:szCs w:val="16"/>
                              <w:lang w:bidi="he-IL"/>
                            </w:rPr>
                          </w:pPr>
                          <w:r w:rsidRPr="000B732A">
                            <w:rPr>
                              <w:rFonts w:ascii="Verdana" w:hAnsi="Verdana"/>
                              <w:sz w:val="16"/>
                              <w:szCs w:val="16"/>
                              <w:lang w:bidi="he-IL"/>
                            </w:rPr>
                            <w:t>P.O. Box 885 P</w:t>
                          </w:r>
                          <w:r>
                            <w:rPr>
                              <w:rFonts w:ascii="Verdana" w:hAnsi="Verdana"/>
                              <w:sz w:val="16"/>
                              <w:szCs w:val="16"/>
                              <w:lang w:bidi="he-IL"/>
                            </w:rPr>
                            <w:t>hnom Penh</w:t>
                          </w:r>
                        </w:p>
                        <w:p w14:paraId="6D14242F" w14:textId="77777777" w:rsidR="00543CA0" w:rsidRPr="000B732A" w:rsidRDefault="00E2101A" w:rsidP="00543CA0">
                          <w:pPr>
                            <w:spacing w:after="0" w:line="260" w:lineRule="exact"/>
                            <w:rPr>
                              <w:rFonts w:ascii="Verdana" w:hAnsi="Verdana"/>
                              <w:sz w:val="16"/>
                              <w:szCs w:val="16"/>
                              <w:lang w:bidi="he-IL"/>
                            </w:rPr>
                          </w:pPr>
                          <w:r w:rsidRPr="000B732A">
                            <w:rPr>
                              <w:rFonts w:ascii="Verdana" w:hAnsi="Verdana"/>
                              <w:sz w:val="16"/>
                              <w:szCs w:val="16"/>
                              <w:lang w:bidi="he-IL"/>
                            </w:rPr>
                            <w:t>Cambodia</w:t>
                          </w:r>
                        </w:p>
                        <w:p w14:paraId="38BCFEE9" w14:textId="77777777" w:rsidR="00543CA0" w:rsidRPr="004A4755" w:rsidRDefault="00CB123B" w:rsidP="00543CA0">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3FAFED9" id="Text Box 3" o:spid="_x0000_s1028" type="#_x0000_t202" style="position:absolute;margin-left:160.8pt;margin-top:2.4pt;width:152.2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" stroked="f">
              <v:textbox>
                <w:txbxContent>
                  <w:p w14:paraId="6CEFCF64" w14:textId="77777777" w:rsidR="00543CA0" w:rsidRPr="000B732A" w:rsidRDefault="00E2101A" w:rsidP="00543CA0">
                    <w:pPr>
                      <w:spacing w:after="0" w:line="260" w:lineRule="exact"/>
                      <w:rPr>
                        <w:rFonts w:ascii="Verdana" w:hAnsi="Verdana"/>
                        <w:sz w:val="16"/>
                        <w:szCs w:val="16"/>
                        <w:lang w:bidi="he-IL"/>
                      </w:rPr>
                    </w:pPr>
                    <w:r w:rsidRPr="000B732A">
                      <w:rPr>
                        <w:rFonts w:ascii="Verdana" w:hAnsi="Verdana"/>
                        <w:sz w:val="16"/>
                        <w:szCs w:val="16"/>
                        <w:lang w:bidi="he-IL"/>
                      </w:rPr>
                      <w:t>#9-11, Street</w:t>
                    </w:r>
                    <w:r>
                      <w:rPr>
                        <w:rFonts w:ascii="Verdana" w:hAnsi="Verdana"/>
                        <w:sz w:val="16"/>
                        <w:szCs w:val="16"/>
                        <w:lang w:bidi="he-IL"/>
                      </w:rPr>
                      <w:t xml:space="preserve"> 476</w:t>
                    </w:r>
                  </w:p>
                  <w:p w14:paraId="46F433E0" w14:textId="77777777" w:rsidR="00543CA0" w:rsidRPr="000B732A" w:rsidRDefault="00E2101A" w:rsidP="00543CA0">
                    <w:pPr>
                      <w:spacing w:after="0" w:line="260" w:lineRule="exact"/>
                      <w:rPr>
                        <w:rFonts w:ascii="Verdana" w:hAnsi="Verdana"/>
                        <w:sz w:val="16"/>
                        <w:szCs w:val="16"/>
                        <w:lang w:bidi="he-IL"/>
                      </w:rPr>
                    </w:pPr>
                    <w:proofErr w:type="spellStart"/>
                    <w:r w:rsidRPr="000B732A">
                      <w:rPr>
                        <w:rFonts w:ascii="Verdana" w:hAnsi="Verdana"/>
                        <w:sz w:val="16"/>
                        <w:szCs w:val="16"/>
                        <w:lang w:bidi="he-IL"/>
                      </w:rPr>
                      <w:t>ToulTompoung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2176FEA8" w14:textId="77777777" w:rsidR="00543CA0" w:rsidRPr="000B732A" w:rsidRDefault="00E2101A" w:rsidP="00543CA0">
                    <w:pPr>
                      <w:spacing w:after="0" w:line="260" w:lineRule="exact"/>
                      <w:rPr>
                        <w:rFonts w:ascii="Verdana" w:hAnsi="Verdana"/>
                        <w:sz w:val="16"/>
                        <w:szCs w:val="16"/>
                        <w:lang w:bidi="he-IL"/>
                      </w:rPr>
                    </w:pPr>
                    <w:r w:rsidRPr="000B732A">
                      <w:rPr>
                        <w:rFonts w:ascii="Verdana" w:hAnsi="Verdana"/>
                        <w:sz w:val="16"/>
                        <w:szCs w:val="16"/>
                        <w:lang w:bidi="he-IL"/>
                      </w:rPr>
                      <w:t>P.O. Box 885 P</w:t>
                    </w:r>
                    <w:r>
                      <w:rPr>
                        <w:rFonts w:ascii="Verdana" w:hAnsi="Verdana"/>
                        <w:sz w:val="16"/>
                        <w:szCs w:val="16"/>
                        <w:lang w:bidi="he-IL"/>
                      </w:rPr>
                      <w:t>hnom Penh</w:t>
                    </w:r>
                  </w:p>
                  <w:p w14:paraId="6D14242F" w14:textId="77777777" w:rsidR="00543CA0" w:rsidRPr="000B732A" w:rsidRDefault="00E2101A" w:rsidP="00543CA0">
                    <w:pPr>
                      <w:spacing w:after="0" w:line="260" w:lineRule="exact"/>
                      <w:rPr>
                        <w:rFonts w:ascii="Verdana" w:hAnsi="Verdana"/>
                        <w:sz w:val="16"/>
                        <w:szCs w:val="16"/>
                        <w:lang w:bidi="he-IL"/>
                      </w:rPr>
                    </w:pPr>
                    <w:r w:rsidRPr="000B732A">
                      <w:rPr>
                        <w:rFonts w:ascii="Verdana" w:hAnsi="Verdana"/>
                        <w:sz w:val="16"/>
                        <w:szCs w:val="16"/>
                        <w:lang w:bidi="he-IL"/>
                      </w:rPr>
                      <w:t>Cambodia</w:t>
                    </w:r>
                  </w:p>
                  <w:p w14:paraId="38BCFEE9" w14:textId="77777777" w:rsidR="00543CA0" w:rsidRPr="004A4755" w:rsidRDefault="00D61A08" w:rsidP="00543CA0">
                    <w:pPr>
                      <w:spacing w:after="0" w:line="260" w:lineRule="exact"/>
                      <w:rPr>
                        <w:rFonts w:ascii="Trebuchet MS" w:hAnsi="Trebuchet MS"/>
                      </w:rPr>
                    </w:pPr>
                  </w:p>
                </w:txbxContent>
              </v:textbox>
            </v:shape>
          </w:pict>
        </mc:Fallback>
      </mc:AlternateContent>
    </w:r>
  </w:p>
  <w:p w14:paraId="37CACDFC" w14:textId="77777777" w:rsidR="00543CA0" w:rsidRDefault="00CB123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59218" w14:textId="77777777" w:rsidR="00CB123B" w:rsidRDefault="00CB123B">
      <w:pPr>
        <w:spacing w:after="0" w:line="240" w:lineRule="auto"/>
      </w:pPr>
      <w:r>
        <w:separator/>
      </w:r>
    </w:p>
  </w:footnote>
  <w:footnote w:type="continuationSeparator" w:id="0">
    <w:p w14:paraId="10F06992" w14:textId="77777777" w:rsidR="00CB123B" w:rsidRDefault="00CB1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B3C81"/>
    <w:multiLevelType w:val="hybridMultilevel"/>
    <w:tmpl w:val="C8C028DE"/>
    <w:lvl w:ilvl="0" w:tplc="04090009">
      <w:start w:val="1"/>
      <w:numFmt w:val="bullet"/>
      <w:lvlText w:val=""/>
      <w:lvlJc w:val="left"/>
      <w:pPr>
        <w:ind w:left="1062" w:hanging="360"/>
      </w:pPr>
      <w:rPr>
        <w:rFonts w:ascii="Wingdings" w:hAnsi="Wingdings"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1" w15:restartNumberingAfterBreak="0">
    <w:nsid w:val="10025565"/>
    <w:multiLevelType w:val="hybridMultilevel"/>
    <w:tmpl w:val="71C64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41751B"/>
    <w:multiLevelType w:val="hybridMultilevel"/>
    <w:tmpl w:val="C6869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706F2"/>
    <w:multiLevelType w:val="hybridMultilevel"/>
    <w:tmpl w:val="3E6C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FA7768"/>
    <w:multiLevelType w:val="hybridMultilevel"/>
    <w:tmpl w:val="52E23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0111DF"/>
    <w:multiLevelType w:val="hybridMultilevel"/>
    <w:tmpl w:val="21B219CE"/>
    <w:lvl w:ilvl="0" w:tplc="7CE042EE">
      <w:numFmt w:val="bullet"/>
      <w:pStyle w:val="ListParagraph"/>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227F0B"/>
    <w:multiLevelType w:val="hybridMultilevel"/>
    <w:tmpl w:val="BACCAD32"/>
    <w:lvl w:ilvl="0" w:tplc="04090001">
      <w:start w:val="1"/>
      <w:numFmt w:val="bullet"/>
      <w:lvlText w:val=""/>
      <w:lvlJc w:val="left"/>
      <w:pPr>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5A908CC"/>
    <w:multiLevelType w:val="hybridMultilevel"/>
    <w:tmpl w:val="5742FB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91B383B"/>
    <w:multiLevelType w:val="hybridMultilevel"/>
    <w:tmpl w:val="9A449CD4"/>
    <w:lvl w:ilvl="0" w:tplc="795431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264C6C"/>
    <w:multiLevelType w:val="hybridMultilevel"/>
    <w:tmpl w:val="05B8C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8"/>
  </w:num>
  <w:num w:numId="5">
    <w:abstractNumId w:val="7"/>
  </w:num>
  <w:num w:numId="6">
    <w:abstractNumId w:val="3"/>
  </w:num>
  <w:num w:numId="7">
    <w:abstractNumId w:val="4"/>
  </w:num>
  <w:num w:numId="8">
    <w:abstractNumId w:val="5"/>
  </w:num>
  <w:num w:numId="9">
    <w:abstractNumId w:val="2"/>
  </w:num>
  <w:num w:numId="10">
    <w:abstractNumId w:val="5"/>
  </w:num>
  <w:num w:numId="11">
    <w:abstractNumId w:val="0"/>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DA"/>
    <w:rsid w:val="0003424A"/>
    <w:rsid w:val="00036E21"/>
    <w:rsid w:val="00046F20"/>
    <w:rsid w:val="00083A22"/>
    <w:rsid w:val="00191D7D"/>
    <w:rsid w:val="001D7D2F"/>
    <w:rsid w:val="001E16D0"/>
    <w:rsid w:val="00257E94"/>
    <w:rsid w:val="0027552C"/>
    <w:rsid w:val="002B083B"/>
    <w:rsid w:val="002C53DA"/>
    <w:rsid w:val="003B4A96"/>
    <w:rsid w:val="003F4A7F"/>
    <w:rsid w:val="0041150F"/>
    <w:rsid w:val="00441320"/>
    <w:rsid w:val="004B08D1"/>
    <w:rsid w:val="00553CC6"/>
    <w:rsid w:val="00562423"/>
    <w:rsid w:val="00625FD9"/>
    <w:rsid w:val="006824B9"/>
    <w:rsid w:val="00693654"/>
    <w:rsid w:val="006E4C49"/>
    <w:rsid w:val="006F55BE"/>
    <w:rsid w:val="00776FD2"/>
    <w:rsid w:val="007B6E19"/>
    <w:rsid w:val="007E1F9D"/>
    <w:rsid w:val="00845184"/>
    <w:rsid w:val="00851496"/>
    <w:rsid w:val="00870036"/>
    <w:rsid w:val="00886A6C"/>
    <w:rsid w:val="0089310C"/>
    <w:rsid w:val="0091275C"/>
    <w:rsid w:val="009472A2"/>
    <w:rsid w:val="0096100B"/>
    <w:rsid w:val="009646CD"/>
    <w:rsid w:val="009A4BEA"/>
    <w:rsid w:val="009B7F70"/>
    <w:rsid w:val="009F302A"/>
    <w:rsid w:val="00A14D50"/>
    <w:rsid w:val="00A25C01"/>
    <w:rsid w:val="00A45E55"/>
    <w:rsid w:val="00A82ACD"/>
    <w:rsid w:val="00B66991"/>
    <w:rsid w:val="00B7655E"/>
    <w:rsid w:val="00BC0E59"/>
    <w:rsid w:val="00BD6550"/>
    <w:rsid w:val="00C45DF9"/>
    <w:rsid w:val="00CB123B"/>
    <w:rsid w:val="00CD2183"/>
    <w:rsid w:val="00CE7312"/>
    <w:rsid w:val="00D011AD"/>
    <w:rsid w:val="00D61A08"/>
    <w:rsid w:val="00D70AB3"/>
    <w:rsid w:val="00D93D76"/>
    <w:rsid w:val="00DB56C9"/>
    <w:rsid w:val="00E2101A"/>
    <w:rsid w:val="00F06BC9"/>
    <w:rsid w:val="00F72118"/>
    <w:rsid w:val="00FC55B8"/>
    <w:rsid w:val="00FE0191"/>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14976"/>
  <w15:chartTrackingRefBased/>
  <w15:docId w15:val="{FF49462A-D699-4772-A081-201B5C6E5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3DA"/>
    <w:pPr>
      <w:spacing w:after="12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C53DA"/>
    <w:pPr>
      <w:numPr>
        <w:numId w:val="1"/>
      </w:numPr>
      <w:contextualSpacing/>
    </w:pPr>
  </w:style>
  <w:style w:type="paragraph" w:styleId="Footer">
    <w:name w:val="footer"/>
    <w:basedOn w:val="Normal"/>
    <w:link w:val="FooterChar"/>
    <w:uiPriority w:val="99"/>
    <w:unhideWhenUsed/>
    <w:rsid w:val="002C5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3DA"/>
    <w:rPr>
      <w:rFonts w:ascii="Calibri" w:eastAsia="Calibri" w:hAnsi="Calibri" w:cs="Times New Roman"/>
      <w:szCs w:val="22"/>
      <w:lang w:bidi="ar-SA"/>
    </w:rPr>
  </w:style>
  <w:style w:type="character" w:styleId="Hyperlink">
    <w:name w:val="Hyperlink"/>
    <w:uiPriority w:val="99"/>
    <w:unhideWhenUsed/>
    <w:rsid w:val="002C53DA"/>
    <w:rPr>
      <w:color w:val="0000FF"/>
      <w:u w:val="single"/>
    </w:rPr>
  </w:style>
  <w:style w:type="character" w:customStyle="1" w:styleId="ListParagraphChar">
    <w:name w:val="List Paragraph Char"/>
    <w:link w:val="ListParagraph"/>
    <w:uiPriority w:val="34"/>
    <w:rsid w:val="002C53DA"/>
    <w:rPr>
      <w:rFonts w:ascii="Calibri" w:eastAsia="Calibri" w:hAnsi="Calibri" w:cs="Times New Roman"/>
      <w:szCs w:val="22"/>
      <w:lang w:bidi="ar-SA"/>
    </w:rPr>
  </w:style>
  <w:style w:type="paragraph" w:styleId="Title">
    <w:name w:val="Title"/>
    <w:basedOn w:val="Normal"/>
    <w:link w:val="TitleChar"/>
    <w:qFormat/>
    <w:rsid w:val="002C53DA"/>
    <w:pPr>
      <w:spacing w:after="0" w:line="240" w:lineRule="auto"/>
      <w:jc w:val="center"/>
    </w:pPr>
    <w:rPr>
      <w:rFonts w:ascii="Times New Roman" w:eastAsia="Times New Roman" w:hAnsi="Times New Roman"/>
      <w:b/>
      <w:sz w:val="28"/>
      <w:szCs w:val="20"/>
      <w:lang w:val="en-GB"/>
    </w:rPr>
  </w:style>
  <w:style w:type="character" w:customStyle="1" w:styleId="TitleChar">
    <w:name w:val="Title Char"/>
    <w:basedOn w:val="DefaultParagraphFont"/>
    <w:link w:val="Title"/>
    <w:rsid w:val="002C53DA"/>
    <w:rPr>
      <w:rFonts w:ascii="Times New Roman" w:eastAsia="Times New Roman" w:hAnsi="Times New Roman" w:cs="Times New Roman"/>
      <w:b/>
      <w:sz w:val="28"/>
      <w:szCs w:val="20"/>
      <w:lang w:val="en-GB" w:bidi="ar-SA"/>
    </w:rPr>
  </w:style>
  <w:style w:type="table" w:styleId="PlainTable2">
    <w:name w:val="Plain Table 2"/>
    <w:basedOn w:val="TableNormal"/>
    <w:uiPriority w:val="42"/>
    <w:rsid w:val="002C53D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9A4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BEA"/>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mailto:info@ccc-cambodia.or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Sotheara YOEURNG</dc:creator>
  <cp:keywords/>
  <dc:description/>
  <cp:lastModifiedBy>Chan Bunthoeun</cp:lastModifiedBy>
  <cp:revision>2</cp:revision>
  <dcterms:created xsi:type="dcterms:W3CDTF">2020-02-18T08:51:00Z</dcterms:created>
  <dcterms:modified xsi:type="dcterms:W3CDTF">2020-02-18T08:51:00Z</dcterms:modified>
</cp:coreProperties>
</file>