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9F5F" w14:textId="77777777" w:rsidR="00232DD8" w:rsidRPr="008171E3" w:rsidRDefault="00252CA7" w:rsidP="008171E3">
      <w:pPr>
        <w:spacing w:line="360" w:lineRule="auto"/>
        <w:rPr>
          <w:rFonts w:ascii="Book Antiqua" w:hAnsi="Book Antiqua" w:cstheme="minorHAnsi"/>
        </w:rPr>
      </w:pPr>
      <w:r w:rsidRPr="008171E3">
        <w:rPr>
          <w:rFonts w:ascii="Book Antiqua" w:hAnsi="Book Antiqua"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8FB964" wp14:editId="7CC7F715">
                <wp:simplePos x="0" y="0"/>
                <wp:positionH relativeFrom="column">
                  <wp:posOffset>4777740</wp:posOffset>
                </wp:positionH>
                <wp:positionV relativeFrom="paragraph">
                  <wp:posOffset>198120</wp:posOffset>
                </wp:positionV>
                <wp:extent cx="1661160" cy="97726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977265"/>
                          <a:chOff x="1560835" y="-72257"/>
                          <a:chExt cx="2696120" cy="153551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0835" y="-72257"/>
                            <a:ext cx="2696120" cy="474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064F16" w14:textId="77777777" w:rsidR="00144EC4" w:rsidRPr="00144EC4" w:rsidRDefault="00144EC4" w:rsidP="00144EC4">
                              <w:pPr>
                                <w:jc w:val="center"/>
                                <w:rPr>
                                  <w:b/>
                                  <w:bCs/>
                                  <w:szCs w:val="24"/>
                                </w:rPr>
                              </w:pPr>
                              <w:r w:rsidRPr="00144EC4">
                                <w:rPr>
                                  <w:b/>
                                  <w:bCs/>
                                  <w:szCs w:val="24"/>
                                </w:rPr>
                                <w:t>Civil Society Fund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C:\Users\ldina\Desktop\CSF Logo_KH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7515" y="352801"/>
                            <a:ext cx="1103192" cy="111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FB964" id="Group 1" o:spid="_x0000_s1026" style="position:absolute;margin-left:376.2pt;margin-top:15.6pt;width:130.8pt;height:76.95pt;z-index:251663360;mso-width-relative:margin;mso-height-relative:margin" coordorigin="15608,-722" coordsize="26961,15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608;top:-722;width:26961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F064F16" w14:textId="77777777" w:rsidR="00144EC4" w:rsidRPr="00144EC4" w:rsidRDefault="00144EC4" w:rsidP="00144EC4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144EC4">
                          <w:rPr>
                            <w:b/>
                            <w:bCs/>
                            <w:szCs w:val="24"/>
                          </w:rPr>
                          <w:t>Civil Society Fund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24075;top:3528;width:11032;height:1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">
                  <v:imagedata r:id="rId8" o:title="CSF Logo_KH"/>
                </v:shape>
              </v:group>
            </w:pict>
          </mc:Fallback>
        </mc:AlternateContent>
      </w:r>
      <w:r w:rsidR="007F2B0A" w:rsidRPr="008171E3">
        <w:rPr>
          <w:rFonts w:ascii="Book Antiqua" w:hAnsi="Book Antiqua" w:cstheme="minorHAnsi"/>
          <w:noProof/>
        </w:rPr>
        <w:drawing>
          <wp:anchor distT="0" distB="0" distL="114300" distR="114300" simplePos="0" relativeHeight="251659264" behindDoc="1" locked="0" layoutInCell="1" allowOverlap="1" wp14:anchorId="1E5EE4F4" wp14:editId="39823617">
            <wp:simplePos x="0" y="0"/>
            <wp:positionH relativeFrom="margin">
              <wp:posOffset>2401570</wp:posOffset>
            </wp:positionH>
            <wp:positionV relativeFrom="paragraph">
              <wp:posOffset>267335</wp:posOffset>
            </wp:positionV>
            <wp:extent cx="1391285" cy="748665"/>
            <wp:effectExtent l="0" t="0" r="0" b="0"/>
            <wp:wrapNone/>
            <wp:docPr id="2" name="Picture 2" descr="CCC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CC-logo-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B0A" w:rsidRPr="008171E3">
        <w:rPr>
          <w:rFonts w:ascii="Book Antiqua" w:hAnsi="Book Antiqua"/>
          <w:b/>
          <w:bCs/>
          <w:smallCaps/>
          <w:noProof/>
          <w:color w:val="2B579A"/>
          <w:kern w:val="32"/>
          <w:shd w:val="clear" w:color="auto" w:fill="E6E6E6"/>
        </w:rPr>
        <w:drawing>
          <wp:anchor distT="0" distB="0" distL="114300" distR="114300" simplePos="0" relativeHeight="251665408" behindDoc="0" locked="0" layoutInCell="1" allowOverlap="1" wp14:anchorId="5361D4D7" wp14:editId="6B2F16B1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596900" cy="1091343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091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5D5E8" w14:textId="77777777" w:rsidR="00232DD8" w:rsidRPr="008171E3" w:rsidRDefault="00232DD8" w:rsidP="008171E3">
      <w:pPr>
        <w:spacing w:line="360" w:lineRule="auto"/>
        <w:rPr>
          <w:rFonts w:ascii="Book Antiqua" w:hAnsi="Book Antiqua" w:cstheme="minorHAnsi"/>
        </w:rPr>
      </w:pPr>
    </w:p>
    <w:p w14:paraId="3D7BE951" w14:textId="77777777" w:rsidR="000562B2" w:rsidRPr="00642470" w:rsidRDefault="00642470" w:rsidP="00642470">
      <w:pPr>
        <w:spacing w:line="360" w:lineRule="auto"/>
        <w:rPr>
          <w:rFonts w:ascii="Book Antiqua" w:hAnsi="Book Antiqua" w:cstheme="minorHAnsi"/>
          <w:sz w:val="48"/>
          <w:szCs w:val="72"/>
        </w:rPr>
      </w:pPr>
      <w:r w:rsidRPr="00642470">
        <w:rPr>
          <w:rFonts w:ascii="Book Antiqua" w:hAnsi="Book Antiqua" w:cstheme="minorHAnsi"/>
          <w:sz w:val="48"/>
          <w:szCs w:val="72"/>
        </w:rPr>
        <w:t>______________________________</w:t>
      </w:r>
      <w:r w:rsidR="00832160">
        <w:rPr>
          <w:rFonts w:ascii="Book Antiqua" w:hAnsi="Book Antiqua" w:cstheme="minorHAnsi"/>
          <w:sz w:val="48"/>
          <w:szCs w:val="72"/>
        </w:rPr>
        <w:t>_________</w:t>
      </w:r>
    </w:p>
    <w:p w14:paraId="55B29F91" w14:textId="77777777" w:rsidR="00911F0E" w:rsidRDefault="00911F0E" w:rsidP="008171E3">
      <w:pPr>
        <w:spacing w:line="360" w:lineRule="auto"/>
        <w:jc w:val="center"/>
        <w:rPr>
          <w:rFonts w:ascii="Book Antiqua" w:hAnsi="Book Antiqua" w:cstheme="minorHAnsi"/>
          <w:b/>
          <w:bCs/>
          <w:sz w:val="28"/>
          <w:szCs w:val="42"/>
        </w:rPr>
      </w:pPr>
      <w:r>
        <w:rPr>
          <w:rFonts w:ascii="Book Antiqua" w:hAnsi="Book Antiqua" w:cstheme="minorHAnsi"/>
          <w:b/>
          <w:bCs/>
          <w:sz w:val="28"/>
          <w:szCs w:val="42"/>
        </w:rPr>
        <w:t>Funding Opportunity for Civil Society Organizations</w:t>
      </w:r>
      <w:r w:rsidR="00030436">
        <w:rPr>
          <w:rFonts w:ascii="Book Antiqua" w:hAnsi="Book Antiqua" w:cstheme="minorHAnsi"/>
          <w:b/>
          <w:bCs/>
          <w:sz w:val="28"/>
          <w:szCs w:val="42"/>
        </w:rPr>
        <w:t xml:space="preserve"> in Cambodia</w:t>
      </w:r>
    </w:p>
    <w:p w14:paraId="40A06108" w14:textId="77777777" w:rsidR="00444BBC" w:rsidRPr="00911F0E" w:rsidRDefault="00444BBC" w:rsidP="008171E3">
      <w:pPr>
        <w:spacing w:line="360" w:lineRule="auto"/>
        <w:jc w:val="center"/>
        <w:rPr>
          <w:rFonts w:ascii="Book Antiqua" w:hAnsi="Book Antiqua" w:cstheme="minorHAnsi"/>
          <w:b/>
          <w:bCs/>
          <w:sz w:val="24"/>
          <w:szCs w:val="40"/>
        </w:rPr>
      </w:pPr>
      <w:r w:rsidRPr="00911F0E">
        <w:rPr>
          <w:rFonts w:ascii="Book Antiqua" w:hAnsi="Book Antiqua" w:cstheme="minorHAnsi"/>
          <w:b/>
          <w:bCs/>
          <w:sz w:val="24"/>
          <w:szCs w:val="40"/>
        </w:rPr>
        <w:t xml:space="preserve">Call </w:t>
      </w:r>
      <w:r w:rsidR="00122EA8" w:rsidRPr="00911F0E">
        <w:rPr>
          <w:rFonts w:ascii="Book Antiqua" w:hAnsi="Book Antiqua" w:cstheme="minorHAnsi"/>
          <w:b/>
          <w:bCs/>
          <w:sz w:val="24"/>
          <w:szCs w:val="40"/>
        </w:rPr>
        <w:t xml:space="preserve">for </w:t>
      </w:r>
      <w:r w:rsidR="00CF3EFD" w:rsidRPr="00911F0E">
        <w:rPr>
          <w:rFonts w:ascii="Book Antiqua" w:hAnsi="Book Antiqua" w:cstheme="minorHAnsi"/>
          <w:b/>
          <w:bCs/>
          <w:sz w:val="24"/>
          <w:szCs w:val="40"/>
        </w:rPr>
        <w:t>Concept Note</w:t>
      </w:r>
    </w:p>
    <w:p w14:paraId="63B74433" w14:textId="77777777" w:rsidR="007F2B0A" w:rsidRPr="008171E3" w:rsidRDefault="007F2B0A" w:rsidP="008171E3">
      <w:pPr>
        <w:spacing w:after="0" w:line="360" w:lineRule="auto"/>
        <w:jc w:val="center"/>
        <w:rPr>
          <w:rFonts w:ascii="Book Antiqua" w:hAnsi="Book Antiqua" w:cs="Calibri"/>
          <w:b/>
          <w:lang w:bidi="ar-SA"/>
        </w:rPr>
      </w:pPr>
      <w:r w:rsidRPr="008171E3">
        <w:rPr>
          <w:rFonts w:ascii="Book Antiqua" w:hAnsi="Book Antiqua" w:cs="Calibri"/>
          <w:b/>
          <w:lang w:bidi="ar-SA"/>
        </w:rPr>
        <w:t>Civic Engagement</w:t>
      </w:r>
      <w:r w:rsidR="00911F0E">
        <w:rPr>
          <w:rFonts w:ascii="Book Antiqua" w:hAnsi="Book Antiqua" w:cs="Calibri"/>
          <w:b/>
          <w:lang w:bidi="ar-SA"/>
        </w:rPr>
        <w:t xml:space="preserve"> Project</w:t>
      </w:r>
      <w:r w:rsidRPr="008171E3">
        <w:rPr>
          <w:rFonts w:ascii="Book Antiqua" w:hAnsi="Book Antiqua" w:cs="Calibri"/>
          <w:b/>
          <w:lang w:bidi="ar-SA"/>
        </w:rPr>
        <w:t xml:space="preserve"> </w:t>
      </w:r>
    </w:p>
    <w:p w14:paraId="08C03FA2" w14:textId="77777777" w:rsidR="007C71A6" w:rsidRPr="008171E3" w:rsidRDefault="007F2B0A" w:rsidP="008171E3">
      <w:pPr>
        <w:spacing w:after="0" w:line="360" w:lineRule="auto"/>
        <w:jc w:val="center"/>
        <w:rPr>
          <w:rFonts w:ascii="Book Antiqua" w:hAnsi="Book Antiqua" w:cs="Calibri"/>
          <w:b/>
          <w:lang w:bidi="ar-SA"/>
        </w:rPr>
      </w:pPr>
      <w:r w:rsidRPr="008171E3">
        <w:rPr>
          <w:rFonts w:ascii="Book Antiqua" w:hAnsi="Book Antiqua" w:cs="Calibri"/>
          <w:b/>
          <w:lang w:bidi="ar-SA"/>
        </w:rPr>
        <w:t>F</w:t>
      </w:r>
      <w:r w:rsidR="007C71A6" w:rsidRPr="008171E3">
        <w:rPr>
          <w:rFonts w:ascii="Book Antiqua" w:hAnsi="Book Antiqua" w:cs="Calibri"/>
          <w:b/>
          <w:lang w:bidi="ar-SA"/>
        </w:rPr>
        <w:t xml:space="preserve">unded by </w:t>
      </w:r>
      <w:r w:rsidRPr="008171E3">
        <w:rPr>
          <w:rFonts w:ascii="Book Antiqua" w:hAnsi="Book Antiqua" w:cs="Calibri"/>
          <w:b/>
          <w:lang w:bidi="ar-SA"/>
        </w:rPr>
        <w:t>United Nation Development Program (UNDP)</w:t>
      </w:r>
    </w:p>
    <w:p w14:paraId="5255DAEE" w14:textId="77777777" w:rsidR="00EE21A3" w:rsidRPr="008171E3" w:rsidRDefault="00EE21A3" w:rsidP="008171E3">
      <w:pPr>
        <w:pStyle w:val="ListParagraph"/>
        <w:numPr>
          <w:ilvl w:val="0"/>
          <w:numId w:val="25"/>
        </w:numPr>
        <w:spacing w:line="360" w:lineRule="auto"/>
        <w:rPr>
          <w:rFonts w:ascii="Book Antiqua" w:hAnsi="Book Antiqua" w:cstheme="minorHAnsi"/>
          <w:b/>
          <w:bCs/>
          <w:sz w:val="24"/>
          <w:szCs w:val="40"/>
        </w:rPr>
      </w:pPr>
      <w:r w:rsidRPr="008171E3">
        <w:rPr>
          <w:rFonts w:ascii="Book Antiqua" w:hAnsi="Book Antiqua" w:cstheme="minorHAnsi"/>
          <w:b/>
          <w:bCs/>
          <w:sz w:val="24"/>
          <w:szCs w:val="40"/>
        </w:rPr>
        <w:t>Rationale</w:t>
      </w:r>
    </w:p>
    <w:p w14:paraId="42BCB553" w14:textId="77777777" w:rsidR="005D7F16" w:rsidRPr="00CE3831" w:rsidRDefault="003C2AE8" w:rsidP="005D7F1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E3831">
        <w:rPr>
          <w:rFonts w:ascii="Book Antiqua" w:hAnsi="Book Antiqua"/>
          <w:sz w:val="24"/>
          <w:szCs w:val="24"/>
        </w:rPr>
        <w:t xml:space="preserve">The </w:t>
      </w:r>
      <w:r w:rsidR="00642470" w:rsidRPr="00CE3831">
        <w:rPr>
          <w:rFonts w:ascii="Book Antiqua" w:hAnsi="Book Antiqua"/>
          <w:sz w:val="24"/>
          <w:szCs w:val="24"/>
        </w:rPr>
        <w:t xml:space="preserve">United Nation Development Program (UNDP) </w:t>
      </w:r>
      <w:r w:rsidR="005D7F16" w:rsidRPr="00CE3831">
        <w:rPr>
          <w:rFonts w:ascii="Book Antiqua" w:hAnsi="Book Antiqua"/>
          <w:sz w:val="24"/>
          <w:szCs w:val="24"/>
        </w:rPr>
        <w:t xml:space="preserve">launched “Civic Engagement” </w:t>
      </w:r>
      <w:r w:rsidR="00642470" w:rsidRPr="00CE3831">
        <w:rPr>
          <w:rFonts w:ascii="Book Antiqua" w:hAnsi="Book Antiqua" w:cs="TimesNewRomanPSMT"/>
          <w:sz w:val="24"/>
          <w:szCs w:val="24"/>
        </w:rPr>
        <w:t>project</w:t>
      </w:r>
      <w:r w:rsidR="005D7F16" w:rsidRPr="00CE3831">
        <w:rPr>
          <w:rFonts w:ascii="Book Antiqua" w:hAnsi="Book Antiqua" w:cs="TimesNewRomanPSMT"/>
          <w:sz w:val="24"/>
          <w:szCs w:val="24"/>
        </w:rPr>
        <w:t xml:space="preserve"> that aims at</w:t>
      </w:r>
      <w:r w:rsidR="00642470" w:rsidRPr="00CE3831">
        <w:rPr>
          <w:rFonts w:ascii="Book Antiqua" w:hAnsi="Book Antiqua" w:cs="TimesNewRomanPSMT"/>
          <w:sz w:val="24"/>
          <w:szCs w:val="24"/>
        </w:rPr>
        <w:t xml:space="preserve"> </w:t>
      </w:r>
      <w:r w:rsidR="00642470" w:rsidRPr="00CE3831">
        <w:rPr>
          <w:rFonts w:ascii="Book Antiqua" w:hAnsi="Book Antiqua" w:cs="TimesNewRomanPS-ItalicMT"/>
          <w:sz w:val="24"/>
          <w:szCs w:val="24"/>
        </w:rPr>
        <w:t>Building Capacities for Civic Engagement, Peacebuilding, and Inclusive Dialogue: Towards</w:t>
      </w:r>
      <w:r w:rsidR="00642470" w:rsidRPr="00CE3831">
        <w:rPr>
          <w:rFonts w:ascii="Book Antiqua" w:hAnsi="Book Antiqua" w:cs="TimesNewRomanPS-ItalicMT"/>
          <w:sz w:val="24"/>
          <w:szCs w:val="38"/>
        </w:rPr>
        <w:t xml:space="preserve"> </w:t>
      </w:r>
      <w:r w:rsidR="00642470" w:rsidRPr="00CE3831">
        <w:rPr>
          <w:rFonts w:ascii="Book Antiqua" w:hAnsi="Book Antiqua" w:cs="TimesNewRomanPS-ItalicMT"/>
          <w:sz w:val="24"/>
          <w:szCs w:val="24"/>
        </w:rPr>
        <w:t>Inclusi</w:t>
      </w:r>
      <w:r w:rsidR="005D7F16" w:rsidRPr="00CE3831">
        <w:rPr>
          <w:rFonts w:ascii="Book Antiqua" w:hAnsi="Book Antiqua" w:cs="TimesNewRomanPS-ItalicMT"/>
          <w:sz w:val="24"/>
          <w:szCs w:val="24"/>
        </w:rPr>
        <w:t xml:space="preserve">ve and Participatory Governance. The </w:t>
      </w:r>
      <w:r w:rsidR="005D7F16" w:rsidRPr="00CE3831">
        <w:rPr>
          <w:rFonts w:ascii="Book Antiqua" w:hAnsi="Book Antiqua"/>
          <w:sz w:val="24"/>
          <w:szCs w:val="24"/>
        </w:rPr>
        <w:t>overall objectives of the project are to promote democratic governance initiatives and a peaceful, inclusive, and equitable society through expanding opportunities for inclusive civic engagement using dialogue in Cambodia. In line with the overall objective, the project proposes to achieve three related outputs: </w:t>
      </w:r>
    </w:p>
    <w:p w14:paraId="5C851B53" w14:textId="77777777" w:rsidR="005D7F16" w:rsidRPr="00CE3831" w:rsidRDefault="005D7F16" w:rsidP="005D7F1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E3831">
        <w:rPr>
          <w:rFonts w:ascii="Book Antiqua" w:hAnsi="Book Antiqua"/>
          <w:b/>
          <w:bCs/>
          <w:sz w:val="24"/>
          <w:szCs w:val="24"/>
        </w:rPr>
        <w:t>Output 1 – Capacity development:</w:t>
      </w:r>
      <w:r w:rsidRPr="00CE3831">
        <w:rPr>
          <w:rFonts w:ascii="Book Antiqua" w:hAnsi="Book Antiqua"/>
          <w:sz w:val="24"/>
          <w:szCs w:val="24"/>
        </w:rPr>
        <w:t> CSOs and governmental authorities (both national and sub-national) will be able to engage each other better in responding to citizens’ interests and in recognizing different voices of men and women, with particular attention to marginalized groups.</w:t>
      </w:r>
    </w:p>
    <w:p w14:paraId="797627C0" w14:textId="77777777" w:rsidR="005D7F16" w:rsidRPr="00CE3831" w:rsidRDefault="005D7F16" w:rsidP="005D7F1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E3831">
        <w:rPr>
          <w:rFonts w:ascii="Book Antiqua" w:hAnsi="Book Antiqua"/>
          <w:b/>
          <w:bCs/>
          <w:sz w:val="24"/>
          <w:szCs w:val="24"/>
        </w:rPr>
        <w:t>Output 2 – Supporting Dialogue:</w:t>
      </w:r>
      <w:r w:rsidRPr="00CE3831">
        <w:rPr>
          <w:rFonts w:ascii="Book Antiqua" w:hAnsi="Book Antiqua"/>
          <w:sz w:val="24"/>
          <w:szCs w:val="24"/>
        </w:rPr>
        <w:t> Existing infrastructure for civic engagement (mechanisms, processes, and policies) will be more constructive, inclusive, and open to diverse opinions.  </w:t>
      </w:r>
    </w:p>
    <w:p w14:paraId="44DFE078" w14:textId="77777777" w:rsidR="005D7F16" w:rsidRPr="00CE3831" w:rsidRDefault="005D7F16" w:rsidP="005D7F1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E3831">
        <w:rPr>
          <w:rFonts w:ascii="Book Antiqua" w:hAnsi="Book Antiqua"/>
          <w:b/>
          <w:bCs/>
          <w:sz w:val="24"/>
          <w:szCs w:val="24"/>
        </w:rPr>
        <w:lastRenderedPageBreak/>
        <w:t>Output 3</w:t>
      </w:r>
      <w:r w:rsidRPr="00CE3831">
        <w:rPr>
          <w:rFonts w:ascii="Book Antiqua" w:hAnsi="Book Antiqua"/>
          <w:sz w:val="24"/>
          <w:szCs w:val="24"/>
        </w:rPr>
        <w:t xml:space="preserve"> – </w:t>
      </w:r>
      <w:r w:rsidRPr="00CE3831">
        <w:rPr>
          <w:rFonts w:ascii="Book Antiqua" w:hAnsi="Book Antiqua"/>
          <w:b/>
          <w:bCs/>
          <w:sz w:val="24"/>
          <w:szCs w:val="24"/>
        </w:rPr>
        <w:t>Enhancing Government-CSO relations:</w:t>
      </w:r>
      <w:r w:rsidRPr="00CE3831">
        <w:rPr>
          <w:rFonts w:ascii="Book Antiqua" w:hAnsi="Book Antiqua"/>
          <w:sz w:val="24"/>
          <w:szCs w:val="24"/>
        </w:rPr>
        <w:t xml:space="preserve"> Partnership among citizens, CSOs and government institutions (both national and sub-national) will be strengthened through identifying more benefits of civic engagement. </w:t>
      </w:r>
    </w:p>
    <w:p w14:paraId="5BB32ED6" w14:textId="77777777" w:rsidR="005D7F16" w:rsidRPr="00CE3831" w:rsidRDefault="005D7F16" w:rsidP="005D7F16">
      <w:pPr>
        <w:spacing w:line="360" w:lineRule="auto"/>
        <w:jc w:val="both"/>
        <w:textAlignment w:val="baseline"/>
        <w:rPr>
          <w:rFonts w:ascii="Book Antiqua" w:hAnsi="Book Antiqua" w:cs="TimesNewRomanPS-ItalicMT"/>
          <w:sz w:val="24"/>
          <w:szCs w:val="24"/>
        </w:rPr>
      </w:pPr>
      <w:r w:rsidRPr="00CE3831">
        <w:rPr>
          <w:rFonts w:ascii="Book Antiqua" w:hAnsi="Book Antiqua" w:cs="TimesNewRomanPS-ItalicMT"/>
          <w:sz w:val="24"/>
          <w:szCs w:val="24"/>
        </w:rPr>
        <w:t>Under Output 1</w:t>
      </w:r>
      <w:r w:rsidR="00135A4F" w:rsidRPr="00CE3831">
        <w:rPr>
          <w:rFonts w:ascii="Book Antiqua" w:hAnsi="Book Antiqua" w:cs="TimesNewRomanPS-ItalicMT"/>
          <w:sz w:val="24"/>
          <w:szCs w:val="24"/>
        </w:rPr>
        <w:t xml:space="preserve"> of the project</w:t>
      </w:r>
      <w:r w:rsidRPr="00CE3831">
        <w:rPr>
          <w:rFonts w:ascii="Book Antiqua" w:hAnsi="Book Antiqua" w:cs="TimesNewRomanPS-ItalicMT"/>
          <w:sz w:val="24"/>
          <w:szCs w:val="24"/>
        </w:rPr>
        <w:t xml:space="preserve">, </w:t>
      </w:r>
      <w:r w:rsidR="00135A4F" w:rsidRPr="00CE3831">
        <w:rPr>
          <w:rFonts w:ascii="Book Antiqua" w:hAnsi="Book Antiqua" w:cs="TimesNewRomanPS-ItalicMT"/>
          <w:sz w:val="24"/>
          <w:szCs w:val="24"/>
        </w:rPr>
        <w:t>there is an a</w:t>
      </w:r>
      <w:r w:rsidRPr="00CE3831">
        <w:rPr>
          <w:rFonts w:ascii="Book Antiqua" w:hAnsi="Book Antiqua" w:cs="TimesNewRomanPS-ItalicMT"/>
          <w:sz w:val="24"/>
          <w:szCs w:val="24"/>
        </w:rPr>
        <w:t>ctivity</w:t>
      </w:r>
      <w:r w:rsidR="00135A4F" w:rsidRPr="00CE3831">
        <w:rPr>
          <w:rFonts w:ascii="Book Antiqua" w:hAnsi="Book Antiqua" w:cs="TimesNewRomanPS-ItalicMT"/>
          <w:sz w:val="24"/>
          <w:szCs w:val="24"/>
        </w:rPr>
        <w:t xml:space="preserve"> “develop capacity of CSO” which</w:t>
      </w:r>
      <w:r w:rsidRPr="00CE3831">
        <w:rPr>
          <w:rFonts w:ascii="Book Antiqua" w:hAnsi="Book Antiqua" w:cs="TimesNewRomanPS-ItalicMT"/>
          <w:sz w:val="24"/>
          <w:szCs w:val="24"/>
        </w:rPr>
        <w:t xml:space="preserve"> focuses on the support of civil society’s resilience at the ecosystem level through the provision of grants to CSO. </w:t>
      </w:r>
    </w:p>
    <w:p w14:paraId="0418C061" w14:textId="77777777" w:rsidR="0064404F" w:rsidRPr="00CE3831" w:rsidRDefault="003C2AE8" w:rsidP="00642470">
      <w:pPr>
        <w:spacing w:after="0" w:line="360" w:lineRule="auto"/>
        <w:rPr>
          <w:rFonts w:ascii="Book Antiqua" w:hAnsi="Book Antiqua" w:cs="TimesNewRomanPS-ItalicMT"/>
          <w:sz w:val="24"/>
          <w:szCs w:val="24"/>
        </w:rPr>
      </w:pPr>
      <w:r w:rsidRPr="00CE3831">
        <w:rPr>
          <w:rFonts w:ascii="Book Antiqua" w:hAnsi="Book Antiqua" w:cs="TimesNewRomanPS-ItalicMT"/>
          <w:sz w:val="24"/>
          <w:szCs w:val="24"/>
        </w:rPr>
        <w:t>Cooperation Committee for Cambodia (CCC)</w:t>
      </w:r>
      <w:r w:rsidR="00206469" w:rsidRPr="00CE3831">
        <w:rPr>
          <w:rFonts w:ascii="Book Antiqua" w:hAnsi="Book Antiqua" w:cs="TimesNewRomanPS-ItalicMT"/>
          <w:sz w:val="24"/>
          <w:szCs w:val="24"/>
        </w:rPr>
        <w:t>, the largest and longest membership organization</w:t>
      </w:r>
      <w:r w:rsidR="00F4141E" w:rsidRPr="00CE3831">
        <w:rPr>
          <w:rFonts w:ascii="Book Antiqua" w:hAnsi="Book Antiqua" w:cs="TimesNewRomanPS-ItalicMT"/>
          <w:sz w:val="24"/>
          <w:szCs w:val="24"/>
        </w:rPr>
        <w:t xml:space="preserve"> in Cambodia,</w:t>
      </w:r>
      <w:r w:rsidR="00206469" w:rsidRPr="00CE3831">
        <w:rPr>
          <w:rFonts w:ascii="Book Antiqua" w:hAnsi="Book Antiqua" w:cs="TimesNewRomanPS-ItalicMT"/>
          <w:sz w:val="24"/>
          <w:szCs w:val="24"/>
        </w:rPr>
        <w:t xml:space="preserve"> </w:t>
      </w:r>
      <w:r w:rsidR="007B44F0" w:rsidRPr="00CE3831">
        <w:rPr>
          <w:rFonts w:ascii="Book Antiqua" w:hAnsi="Book Antiqua" w:cs="TimesNewRomanPS-ItalicMT"/>
          <w:sz w:val="24"/>
          <w:szCs w:val="24"/>
        </w:rPr>
        <w:t xml:space="preserve">as the Responsible Party </w:t>
      </w:r>
      <w:r w:rsidR="00F4141E" w:rsidRPr="00CE3831">
        <w:rPr>
          <w:rFonts w:ascii="Book Antiqua" w:hAnsi="Book Antiqua" w:cs="TimesNewRomanPS-ItalicMT"/>
          <w:sz w:val="24"/>
          <w:szCs w:val="24"/>
        </w:rPr>
        <w:t>of UNDP</w:t>
      </w:r>
      <w:r w:rsidR="007B44F0" w:rsidRPr="00CE3831">
        <w:rPr>
          <w:rFonts w:ascii="Book Antiqua" w:hAnsi="Book Antiqua" w:cs="TimesNewRomanPS-ItalicMT"/>
          <w:sz w:val="24"/>
          <w:szCs w:val="24"/>
        </w:rPr>
        <w:t xml:space="preserve"> </w:t>
      </w:r>
      <w:r w:rsidR="003339F5" w:rsidRPr="00CE3831">
        <w:rPr>
          <w:rFonts w:ascii="Book Antiqua" w:hAnsi="Book Antiqua" w:cs="TimesNewRomanPS-ItalicMT"/>
          <w:sz w:val="24"/>
          <w:szCs w:val="24"/>
        </w:rPr>
        <w:t xml:space="preserve">will implement this </w:t>
      </w:r>
      <w:r w:rsidR="007B44F0" w:rsidRPr="00CE3831">
        <w:rPr>
          <w:rFonts w:ascii="Book Antiqua" w:hAnsi="Book Antiqua" w:cs="TimesNewRomanPS-ItalicMT"/>
          <w:sz w:val="24"/>
          <w:szCs w:val="24"/>
        </w:rPr>
        <w:t xml:space="preserve">grant provision section of </w:t>
      </w:r>
      <w:r w:rsidR="00074E50" w:rsidRPr="00CE3831">
        <w:rPr>
          <w:rFonts w:ascii="Book Antiqua" w:hAnsi="Book Antiqua" w:cs="TimesNewRomanPS-ItalicMT"/>
          <w:sz w:val="24"/>
          <w:szCs w:val="24"/>
        </w:rPr>
        <w:t>the</w:t>
      </w:r>
      <w:r w:rsidR="003339F5" w:rsidRPr="00CE3831">
        <w:rPr>
          <w:rFonts w:ascii="Book Antiqua" w:hAnsi="Book Antiqua" w:cs="TimesNewRomanPS-ItalicMT"/>
          <w:sz w:val="24"/>
          <w:szCs w:val="24"/>
        </w:rPr>
        <w:t xml:space="preserve"> project</w:t>
      </w:r>
      <w:r w:rsidR="007B44F0" w:rsidRPr="00CE3831">
        <w:rPr>
          <w:rFonts w:ascii="Book Antiqua" w:hAnsi="Book Antiqua" w:cs="TimesNewRomanPS-ItalicMT"/>
          <w:sz w:val="24"/>
          <w:szCs w:val="24"/>
        </w:rPr>
        <w:t xml:space="preserve">. </w:t>
      </w:r>
      <w:r w:rsidR="00EC205F" w:rsidRPr="00CE3831">
        <w:rPr>
          <w:rFonts w:ascii="Book Antiqua" w:hAnsi="Book Antiqua" w:cs="TimesNewRomanPS-ItalicMT"/>
          <w:sz w:val="24"/>
          <w:szCs w:val="24"/>
        </w:rPr>
        <w:t xml:space="preserve">It is therefore, </w:t>
      </w:r>
      <w:r w:rsidR="003339F5" w:rsidRPr="00CE3831">
        <w:rPr>
          <w:rFonts w:ascii="Book Antiqua" w:hAnsi="Book Antiqua" w:cs="TimesNewRomanPS-ItalicMT"/>
          <w:sz w:val="24"/>
          <w:szCs w:val="24"/>
        </w:rPr>
        <w:t xml:space="preserve">CCC through the Civil Society Fund (CSF) </w:t>
      </w:r>
      <w:r w:rsidR="00EC205F" w:rsidRPr="00CE3831">
        <w:rPr>
          <w:rFonts w:ascii="Book Antiqua" w:hAnsi="Book Antiqua" w:cs="TimesNewRomanPS-ItalicMT"/>
          <w:sz w:val="24"/>
          <w:szCs w:val="24"/>
        </w:rPr>
        <w:t xml:space="preserve">is very pleased to </w:t>
      </w:r>
      <w:r w:rsidR="00D410AF" w:rsidRPr="00CE3831">
        <w:rPr>
          <w:rFonts w:ascii="Book Antiqua" w:hAnsi="Book Antiqua" w:cs="TimesNewRomanPS-ItalicMT"/>
          <w:sz w:val="24"/>
          <w:szCs w:val="24"/>
        </w:rPr>
        <w:t xml:space="preserve">invite all local registered CSOs to </w:t>
      </w:r>
      <w:r w:rsidR="00074E50" w:rsidRPr="00CE3831">
        <w:rPr>
          <w:rFonts w:ascii="Book Antiqua" w:hAnsi="Book Antiqua" w:cs="TimesNewRomanPS-ItalicMT"/>
          <w:sz w:val="24"/>
          <w:szCs w:val="24"/>
        </w:rPr>
        <w:t>submit their concept notes for this grant funding opportunity.</w:t>
      </w:r>
      <w:r w:rsidR="00D410AF" w:rsidRPr="00CE3831">
        <w:rPr>
          <w:rFonts w:ascii="Book Antiqua" w:hAnsi="Book Antiqua" w:cs="TimesNewRomanPS-ItalicMT"/>
          <w:sz w:val="24"/>
          <w:szCs w:val="24"/>
        </w:rPr>
        <w:t xml:space="preserve"> </w:t>
      </w:r>
    </w:p>
    <w:p w14:paraId="44990DA6" w14:textId="77777777" w:rsidR="0064404F" w:rsidRPr="008171E3" w:rsidRDefault="00206974" w:rsidP="0064404F">
      <w:pPr>
        <w:pStyle w:val="ListParagraph"/>
        <w:numPr>
          <w:ilvl w:val="0"/>
          <w:numId w:val="25"/>
        </w:numPr>
        <w:spacing w:line="360" w:lineRule="auto"/>
        <w:rPr>
          <w:rFonts w:ascii="Book Antiqua" w:hAnsi="Book Antiqua" w:cstheme="minorHAnsi"/>
          <w:b/>
          <w:bCs/>
          <w:sz w:val="24"/>
          <w:szCs w:val="40"/>
        </w:rPr>
      </w:pPr>
      <w:r>
        <w:rPr>
          <w:rFonts w:ascii="Book Antiqua" w:hAnsi="Book Antiqua" w:cstheme="minorHAnsi"/>
          <w:b/>
          <w:bCs/>
          <w:sz w:val="24"/>
          <w:szCs w:val="40"/>
        </w:rPr>
        <w:t>Project Areas/Thematic Focus</w:t>
      </w:r>
    </w:p>
    <w:p w14:paraId="3EAD6CED" w14:textId="77777777" w:rsidR="00ED1FF5" w:rsidRPr="00CE3831" w:rsidRDefault="00F4141E" w:rsidP="00B80451">
      <w:pPr>
        <w:spacing w:line="360" w:lineRule="auto"/>
        <w:jc w:val="both"/>
        <w:textAlignment w:val="baseline"/>
        <w:rPr>
          <w:rFonts w:ascii="Book Antiqua" w:hAnsi="Book Antiqua" w:cs="TimesNewRomanPS-ItalicMT"/>
          <w:sz w:val="24"/>
          <w:szCs w:val="24"/>
        </w:rPr>
      </w:pPr>
      <w:r w:rsidRPr="00CE3831">
        <w:rPr>
          <w:rFonts w:ascii="Book Antiqua" w:hAnsi="Book Antiqua" w:cs="TimesNewRomanPS-ItalicMT"/>
          <w:sz w:val="24"/>
          <w:szCs w:val="24"/>
        </w:rPr>
        <w:t xml:space="preserve">A research study called “Civil Society Ecosystem Mapping Analysis” was conducted by UNDP in four provinces - Kampong Cham, </w:t>
      </w:r>
      <w:proofErr w:type="spellStart"/>
      <w:r w:rsidRPr="00CE3831">
        <w:rPr>
          <w:rFonts w:ascii="Book Antiqua" w:hAnsi="Book Antiqua" w:cs="TimesNewRomanPS-ItalicMT"/>
          <w:sz w:val="24"/>
          <w:szCs w:val="24"/>
        </w:rPr>
        <w:t>Kampot</w:t>
      </w:r>
      <w:proofErr w:type="spellEnd"/>
      <w:r w:rsidRPr="00CE3831">
        <w:rPr>
          <w:rFonts w:ascii="Book Antiqua" w:hAnsi="Book Antiqua" w:cs="TimesNewRomanPS-ItalicMT"/>
          <w:sz w:val="24"/>
          <w:szCs w:val="24"/>
        </w:rPr>
        <w:t xml:space="preserve">, </w:t>
      </w:r>
      <w:proofErr w:type="spellStart"/>
      <w:r w:rsidRPr="00CE3831">
        <w:rPr>
          <w:rFonts w:ascii="Book Antiqua" w:hAnsi="Book Antiqua" w:cs="TimesNewRomanPS-ItalicMT"/>
          <w:sz w:val="24"/>
          <w:szCs w:val="24"/>
        </w:rPr>
        <w:t>Ratanakiri</w:t>
      </w:r>
      <w:proofErr w:type="spellEnd"/>
      <w:r w:rsidRPr="00CE3831">
        <w:rPr>
          <w:rFonts w:ascii="Book Antiqua" w:hAnsi="Book Antiqua" w:cs="TimesNewRomanPS-ItalicMT"/>
          <w:sz w:val="24"/>
          <w:szCs w:val="24"/>
        </w:rPr>
        <w:t xml:space="preserve"> and </w:t>
      </w:r>
      <w:proofErr w:type="spellStart"/>
      <w:r w:rsidRPr="00CE3831">
        <w:rPr>
          <w:rFonts w:ascii="Book Antiqua" w:hAnsi="Book Antiqua" w:cs="TimesNewRomanPS-ItalicMT"/>
          <w:sz w:val="24"/>
          <w:szCs w:val="24"/>
        </w:rPr>
        <w:t>Siem</w:t>
      </w:r>
      <w:proofErr w:type="spellEnd"/>
      <w:r w:rsidRPr="00CE3831">
        <w:rPr>
          <w:rFonts w:ascii="Book Antiqua" w:hAnsi="Book Antiqua" w:cs="TimesNewRomanPS-ItalicMT"/>
          <w:sz w:val="24"/>
          <w:szCs w:val="24"/>
        </w:rPr>
        <w:t xml:space="preserve"> Reap in order to </w:t>
      </w:r>
      <w:r w:rsidRPr="00CE3831">
        <w:rPr>
          <w:rFonts w:ascii="Book Antiqua" w:hAnsi="Book Antiqua" w:hint="cs"/>
          <w:sz w:val="24"/>
          <w:szCs w:val="24"/>
          <w:cs/>
        </w:rPr>
        <w:t>​</w:t>
      </w:r>
      <w:r w:rsidRPr="00CE3831">
        <w:rPr>
          <w:rFonts w:ascii="Book Antiqua" w:hAnsi="Book Antiqua"/>
          <w:sz w:val="24"/>
          <w:szCs w:val="24"/>
        </w:rPr>
        <w:t xml:space="preserve">seek for comprehensive </w:t>
      </w:r>
      <w:r w:rsidRPr="00CE3831">
        <w:rPr>
          <w:rFonts w:ascii="Book Antiqua" w:hAnsi="Book Antiqua" w:cs="TimesNewRomanPS-ItalicMT"/>
          <w:sz w:val="24"/>
          <w:szCs w:val="24"/>
        </w:rPr>
        <w:t>understanding on the challenges faced with CSOs in the context of Civic Engagement, Peacebuilding, and Inclusive Dialogue. The analysis found th</w:t>
      </w:r>
      <w:r w:rsidR="00B80451" w:rsidRPr="00CE3831">
        <w:rPr>
          <w:rFonts w:ascii="Book Antiqua" w:hAnsi="Book Antiqua" w:cs="TimesNewRomanPS-ItalicMT"/>
          <w:sz w:val="24"/>
          <w:szCs w:val="24"/>
        </w:rPr>
        <w:t>ree dimensions that threatens CSO’s resilience and sustainability - the</w:t>
      </w:r>
      <w:r w:rsidRPr="00CE3831">
        <w:rPr>
          <w:rFonts w:ascii="Book Antiqua" w:hAnsi="Book Antiqua" w:cs="TimesNewRomanPS-ItalicMT"/>
          <w:sz w:val="24"/>
          <w:szCs w:val="24"/>
        </w:rPr>
        <w:t xml:space="preserve"> financial viability, </w:t>
      </w:r>
      <w:r w:rsidR="00B80451" w:rsidRPr="00CE3831">
        <w:rPr>
          <w:rFonts w:ascii="Book Antiqua" w:hAnsi="Book Antiqua" w:cs="TimesNewRomanPS-ItalicMT"/>
          <w:sz w:val="24"/>
          <w:szCs w:val="24"/>
        </w:rPr>
        <w:t xml:space="preserve">the </w:t>
      </w:r>
      <w:r w:rsidRPr="00CE3831">
        <w:rPr>
          <w:rFonts w:ascii="Book Antiqua" w:hAnsi="Book Antiqua" w:cs="TimesNewRomanPS-ItalicMT"/>
          <w:sz w:val="24"/>
          <w:szCs w:val="24"/>
        </w:rPr>
        <w:t xml:space="preserve">advocacy, and </w:t>
      </w:r>
      <w:r w:rsidR="00B80451" w:rsidRPr="00CE3831">
        <w:rPr>
          <w:rFonts w:ascii="Book Antiqua" w:hAnsi="Book Antiqua" w:cs="TimesNewRomanPS-ItalicMT"/>
          <w:sz w:val="24"/>
          <w:szCs w:val="24"/>
        </w:rPr>
        <w:t xml:space="preserve">the </w:t>
      </w:r>
      <w:r w:rsidRPr="00CE3831">
        <w:rPr>
          <w:rFonts w:ascii="Book Antiqua" w:hAnsi="Book Antiqua" w:cs="TimesNewRomanPS-ItalicMT"/>
          <w:sz w:val="24"/>
          <w:szCs w:val="24"/>
        </w:rPr>
        <w:t>sectoral infrastructure</w:t>
      </w:r>
      <w:r w:rsidR="00B80451" w:rsidRPr="00CE3831">
        <w:rPr>
          <w:rFonts w:ascii="Book Antiqua" w:hAnsi="Book Antiqua" w:cs="TimesNewRomanPS-ItalicMT"/>
          <w:sz w:val="24"/>
          <w:szCs w:val="24"/>
        </w:rPr>
        <w:t xml:space="preserve">. </w:t>
      </w:r>
    </w:p>
    <w:p w14:paraId="1E388EDA" w14:textId="77777777" w:rsidR="00B80451" w:rsidRPr="00CE3831" w:rsidRDefault="00B80451" w:rsidP="00B80451">
      <w:pPr>
        <w:spacing w:line="360" w:lineRule="auto"/>
        <w:rPr>
          <w:rFonts w:ascii="Book Antiqua" w:hAnsi="Book Antiqua" w:cs="DaunPenh"/>
          <w:sz w:val="24"/>
          <w:szCs w:val="24"/>
        </w:rPr>
      </w:pPr>
      <w:r w:rsidRPr="00CE3831">
        <w:rPr>
          <w:rFonts w:ascii="Book Antiqua" w:hAnsi="Book Antiqua" w:cs="DaunPenh"/>
          <w:sz w:val="24"/>
          <w:szCs w:val="24"/>
        </w:rPr>
        <w:t xml:space="preserve">The sub-dimensions of Financial Viability: </w:t>
      </w:r>
    </w:p>
    <w:p w14:paraId="7ACCF0FF" w14:textId="77777777" w:rsidR="00B80451" w:rsidRPr="00CE3831" w:rsidRDefault="00B80451" w:rsidP="005302E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CE3831">
        <w:rPr>
          <w:rFonts w:ascii="Book Antiqua" w:hAnsi="Book Antiqua"/>
          <w:sz w:val="24"/>
          <w:szCs w:val="24"/>
        </w:rPr>
        <w:t xml:space="preserve">Diversification </w:t>
      </w:r>
      <w:r w:rsidR="00252CA7" w:rsidRPr="00CE3831">
        <w:rPr>
          <w:rFonts w:ascii="Book Antiqua" w:hAnsi="Book Antiqua"/>
          <w:sz w:val="24"/>
          <w:szCs w:val="24"/>
        </w:rPr>
        <w:t>of Funding Sources</w:t>
      </w:r>
      <w:r w:rsidRPr="00CE3831">
        <w:rPr>
          <w:rFonts w:ascii="Book Antiqua" w:hAnsi="Book Antiqua"/>
          <w:sz w:val="24"/>
          <w:szCs w:val="24"/>
        </w:rPr>
        <w:t>- Availability of CSOs’ multiple sources of funding</w:t>
      </w:r>
      <w:r w:rsidR="00252CA7" w:rsidRPr="00CE3831">
        <w:rPr>
          <w:rFonts w:ascii="Book Antiqua" w:hAnsi="Book Antiqua"/>
          <w:sz w:val="24"/>
          <w:szCs w:val="24"/>
        </w:rPr>
        <w:t xml:space="preserve"> including but not limited to l</w:t>
      </w:r>
      <w:r w:rsidRPr="00CE3831">
        <w:rPr>
          <w:rFonts w:ascii="Book Antiqua" w:hAnsi="Book Antiqua"/>
          <w:sz w:val="24"/>
          <w:szCs w:val="24"/>
        </w:rPr>
        <w:t xml:space="preserve">ocal support </w:t>
      </w:r>
      <w:r w:rsidR="00252CA7" w:rsidRPr="00CE3831">
        <w:rPr>
          <w:rFonts w:ascii="Book Antiqua" w:hAnsi="Book Antiqua"/>
          <w:sz w:val="24"/>
          <w:szCs w:val="24"/>
        </w:rPr>
        <w:t xml:space="preserve">in the form of </w:t>
      </w:r>
      <w:r w:rsidRPr="00CE3831">
        <w:rPr>
          <w:rFonts w:ascii="Book Antiqua" w:hAnsi="Book Antiqua"/>
          <w:sz w:val="24"/>
          <w:szCs w:val="24"/>
        </w:rPr>
        <w:t xml:space="preserve">domestic source of funding and </w:t>
      </w:r>
      <w:r w:rsidR="00252CA7" w:rsidRPr="00CE3831">
        <w:rPr>
          <w:rFonts w:ascii="Book Antiqua" w:hAnsi="Book Antiqua"/>
          <w:sz w:val="24"/>
          <w:szCs w:val="24"/>
        </w:rPr>
        <w:t xml:space="preserve">other </w:t>
      </w:r>
      <w:r w:rsidRPr="00CE3831">
        <w:rPr>
          <w:rFonts w:ascii="Book Antiqua" w:hAnsi="Book Antiqua"/>
          <w:sz w:val="24"/>
          <w:szCs w:val="24"/>
        </w:rPr>
        <w:t>resources for CSOs</w:t>
      </w:r>
      <w:r w:rsidR="00252CA7" w:rsidRPr="00CE3831">
        <w:rPr>
          <w:rFonts w:ascii="Book Antiqua" w:hAnsi="Book Antiqua"/>
          <w:sz w:val="24"/>
          <w:szCs w:val="24"/>
        </w:rPr>
        <w:t>; and foreign support in the</w:t>
      </w:r>
      <w:r w:rsidRPr="00CE3831">
        <w:rPr>
          <w:rFonts w:ascii="Book Antiqua" w:hAnsi="Book Antiqua"/>
          <w:sz w:val="24"/>
          <w:szCs w:val="24"/>
        </w:rPr>
        <w:t xml:space="preserve"> </w:t>
      </w:r>
      <w:r w:rsidR="00252CA7" w:rsidRPr="00CE3831">
        <w:rPr>
          <w:rFonts w:ascii="Book Antiqua" w:hAnsi="Book Antiqua"/>
          <w:sz w:val="24"/>
          <w:szCs w:val="24"/>
        </w:rPr>
        <w:t xml:space="preserve">form of </w:t>
      </w:r>
      <w:r w:rsidRPr="00CE3831">
        <w:rPr>
          <w:rFonts w:ascii="Book Antiqua" w:hAnsi="Book Antiqua"/>
          <w:sz w:val="24"/>
          <w:szCs w:val="24"/>
        </w:rPr>
        <w:t xml:space="preserve">foreign </w:t>
      </w:r>
      <w:r w:rsidR="00252CA7" w:rsidRPr="00CE3831">
        <w:rPr>
          <w:rFonts w:ascii="Book Antiqua" w:hAnsi="Book Antiqua"/>
          <w:sz w:val="24"/>
          <w:szCs w:val="24"/>
        </w:rPr>
        <w:t>funding sources.</w:t>
      </w:r>
    </w:p>
    <w:p w14:paraId="2346627F" w14:textId="77777777" w:rsidR="00B80451" w:rsidRPr="00CE3831" w:rsidRDefault="00B80451" w:rsidP="00B8045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CE3831">
        <w:rPr>
          <w:rFonts w:ascii="Book Antiqua" w:hAnsi="Book Antiqua"/>
          <w:sz w:val="24"/>
          <w:szCs w:val="24"/>
        </w:rPr>
        <w:t>Fund raising - CSO’s capacity to raise funds</w:t>
      </w:r>
      <w:r w:rsidR="00252CA7" w:rsidRPr="00CE3831">
        <w:rPr>
          <w:rFonts w:ascii="Book Antiqua" w:hAnsi="Book Antiqua"/>
          <w:sz w:val="24"/>
          <w:szCs w:val="24"/>
        </w:rPr>
        <w:t>.</w:t>
      </w:r>
    </w:p>
    <w:p w14:paraId="5E3D5F5A" w14:textId="77777777" w:rsidR="00B80451" w:rsidRPr="00CE3831" w:rsidRDefault="00B80451" w:rsidP="00B8045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CE3831">
        <w:rPr>
          <w:rFonts w:ascii="Book Antiqua" w:hAnsi="Book Antiqua"/>
          <w:sz w:val="24"/>
          <w:szCs w:val="24"/>
        </w:rPr>
        <w:t>Earned income - CSO’s revenue generated from the sale of products and services</w:t>
      </w:r>
    </w:p>
    <w:p w14:paraId="737FE8E4" w14:textId="77777777" w:rsidR="00B80451" w:rsidRPr="00CE3831" w:rsidRDefault="00B80451" w:rsidP="00B8045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CE3831">
        <w:rPr>
          <w:rFonts w:ascii="Book Antiqua" w:hAnsi="Book Antiqua"/>
          <w:sz w:val="24"/>
          <w:szCs w:val="24"/>
        </w:rPr>
        <w:t>Financial management system - CSOs capacity (process, procedures, and tools) to manage financial resources and operations</w:t>
      </w:r>
    </w:p>
    <w:p w14:paraId="0D1673EF" w14:textId="77777777" w:rsidR="00252CA7" w:rsidRPr="00CE3831" w:rsidRDefault="00252CA7" w:rsidP="00B80451">
      <w:pPr>
        <w:autoSpaceDE w:val="0"/>
        <w:autoSpaceDN w:val="0"/>
        <w:adjustRightInd w:val="0"/>
        <w:spacing w:line="360" w:lineRule="auto"/>
        <w:contextualSpacing/>
        <w:rPr>
          <w:rFonts w:ascii="Myriad Pro" w:hAnsi="Myriad Pro" w:cs="DaunPenh"/>
          <w:sz w:val="24"/>
          <w:szCs w:val="24"/>
        </w:rPr>
      </w:pPr>
    </w:p>
    <w:p w14:paraId="316A4A1A" w14:textId="77777777" w:rsidR="00B80451" w:rsidRPr="00CE3831" w:rsidRDefault="00B80451" w:rsidP="00B80451">
      <w:pPr>
        <w:autoSpaceDE w:val="0"/>
        <w:autoSpaceDN w:val="0"/>
        <w:adjustRightInd w:val="0"/>
        <w:spacing w:line="360" w:lineRule="auto"/>
        <w:contextualSpacing/>
        <w:rPr>
          <w:rFonts w:ascii="Myriad Pro" w:hAnsi="Myriad Pro" w:cs="DaunPenh"/>
          <w:sz w:val="24"/>
          <w:szCs w:val="24"/>
        </w:rPr>
      </w:pPr>
      <w:r w:rsidRPr="00CE3831">
        <w:rPr>
          <w:rFonts w:ascii="Myriad Pro" w:hAnsi="Myriad Pro" w:cs="DaunPenh"/>
          <w:sz w:val="24"/>
          <w:szCs w:val="24"/>
        </w:rPr>
        <w:t xml:space="preserve">The sub-dimensions of Sectoral Infrastructure: </w:t>
      </w:r>
    </w:p>
    <w:p w14:paraId="55A99CB6" w14:textId="77777777" w:rsidR="00B80451" w:rsidRPr="00CE3831" w:rsidRDefault="00B80451" w:rsidP="00B8045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Myriad Pro" w:hAnsi="Myriad Pro"/>
          <w:sz w:val="24"/>
          <w:szCs w:val="24"/>
        </w:rPr>
      </w:pPr>
      <w:r w:rsidRPr="00CE3831">
        <w:rPr>
          <w:rFonts w:ascii="Myriad Pro" w:hAnsi="Myriad Pro"/>
          <w:sz w:val="24"/>
          <w:szCs w:val="24"/>
        </w:rPr>
        <w:t>Intermediary support organization and CSO resource centers - the existence of organizations for supporting CSOs on training and other support services.</w:t>
      </w:r>
    </w:p>
    <w:p w14:paraId="66EDE714" w14:textId="77777777" w:rsidR="00B80451" w:rsidRPr="00CE3831" w:rsidRDefault="00B80451" w:rsidP="00B8045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Myriad Pro" w:hAnsi="Myriad Pro"/>
          <w:sz w:val="24"/>
          <w:szCs w:val="24"/>
        </w:rPr>
      </w:pPr>
      <w:r w:rsidRPr="00CE3831">
        <w:rPr>
          <w:rFonts w:ascii="Myriad Pro" w:hAnsi="Myriad Pro"/>
          <w:sz w:val="24"/>
          <w:szCs w:val="24"/>
        </w:rPr>
        <w:t>CSO networks and coalitions -</w:t>
      </w:r>
      <w:r w:rsidR="00003704" w:rsidRPr="00CE3831">
        <w:rPr>
          <w:rFonts w:ascii="Myriad Pro" w:hAnsi="Myriad Pro"/>
          <w:sz w:val="24"/>
          <w:szCs w:val="24"/>
        </w:rPr>
        <w:t xml:space="preserve"> </w:t>
      </w:r>
      <w:r w:rsidRPr="00CE3831">
        <w:rPr>
          <w:rFonts w:ascii="Myriad Pro" w:hAnsi="Myriad Pro"/>
          <w:sz w:val="24"/>
          <w:szCs w:val="24"/>
        </w:rPr>
        <w:t>to promote and facilitate cooperation among CSOs</w:t>
      </w:r>
      <w:r w:rsidR="00252CA7" w:rsidRPr="00CE3831">
        <w:rPr>
          <w:rFonts w:ascii="Myriad Pro" w:hAnsi="Myriad Pro"/>
          <w:sz w:val="24"/>
          <w:szCs w:val="24"/>
        </w:rPr>
        <w:t xml:space="preserve"> in the province</w:t>
      </w:r>
      <w:r w:rsidR="00003704" w:rsidRPr="00CE3831">
        <w:rPr>
          <w:rFonts w:ascii="Myriad Pro" w:hAnsi="Myriad Pro"/>
          <w:sz w:val="24"/>
          <w:szCs w:val="24"/>
        </w:rPr>
        <w:t xml:space="preserve"> as such </w:t>
      </w:r>
      <w:r w:rsidR="00CE3831" w:rsidRPr="00CE3831">
        <w:rPr>
          <w:rFonts w:ascii="Myriad Pro" w:hAnsi="Myriad Pro"/>
          <w:sz w:val="24"/>
          <w:szCs w:val="24"/>
        </w:rPr>
        <w:t>to have proper venue for CSOs to organize meeting, training, workshop and others.</w:t>
      </w:r>
    </w:p>
    <w:p w14:paraId="4FC6D8DC" w14:textId="77777777" w:rsidR="00B80451" w:rsidRPr="00CE3831" w:rsidRDefault="00B80451" w:rsidP="00B8045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Myriad Pro" w:hAnsi="Myriad Pro"/>
          <w:sz w:val="24"/>
          <w:szCs w:val="24"/>
        </w:rPr>
      </w:pPr>
      <w:r w:rsidRPr="00CE3831">
        <w:rPr>
          <w:rFonts w:ascii="Myriad Pro" w:hAnsi="Myriad Pro"/>
          <w:sz w:val="24"/>
          <w:szCs w:val="24"/>
        </w:rPr>
        <w:t xml:space="preserve">Training </w:t>
      </w:r>
      <w:r w:rsidR="00003704" w:rsidRPr="00CE3831">
        <w:rPr>
          <w:rFonts w:ascii="Myriad Pro" w:hAnsi="Myriad Pro"/>
          <w:sz w:val="24"/>
          <w:szCs w:val="24"/>
        </w:rPr>
        <w:t xml:space="preserve">and </w:t>
      </w:r>
      <w:r w:rsidRPr="00CE3831">
        <w:rPr>
          <w:rFonts w:ascii="Myriad Pro" w:hAnsi="Myriad Pro"/>
          <w:sz w:val="24"/>
          <w:szCs w:val="24"/>
        </w:rPr>
        <w:t>- Availability of training opportunities to CSOs</w:t>
      </w:r>
    </w:p>
    <w:p w14:paraId="1A7A4DA9" w14:textId="77777777" w:rsidR="00B80451" w:rsidRDefault="00B80451" w:rsidP="00B8045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4"/>
          <w:szCs w:val="24"/>
        </w:rPr>
      </w:pPr>
      <w:r w:rsidRPr="00CE3831">
        <w:rPr>
          <w:rFonts w:ascii="Myriad Pro" w:hAnsi="Myriad Pro"/>
          <w:sz w:val="24"/>
          <w:szCs w:val="24"/>
        </w:rPr>
        <w:t>Inter-sectoral partnerships - level of collaboration between CSO and the government and the private sector.</w:t>
      </w:r>
    </w:p>
    <w:p w14:paraId="610208C9" w14:textId="77777777" w:rsidR="005D4D22" w:rsidRDefault="00DD490F" w:rsidP="005D4D22">
      <w:pPr>
        <w:spacing w:line="360" w:lineRule="auto"/>
        <w:jc w:val="both"/>
        <w:textAlignment w:val="baseline"/>
        <w:rPr>
          <w:rFonts w:ascii="Book Antiqua" w:hAnsi="Book Antiqua" w:cs="TimesNewRomanPS-ItalicMT"/>
          <w:sz w:val="24"/>
          <w:szCs w:val="24"/>
        </w:rPr>
      </w:pPr>
      <w:r>
        <w:rPr>
          <w:rFonts w:ascii="Book Antiqua" w:hAnsi="Book Antiqua" w:cs="TimesNewRomanPS-ItalicMT"/>
          <w:sz w:val="24"/>
          <w:szCs w:val="24"/>
        </w:rPr>
        <w:t>Th</w:t>
      </w:r>
      <w:r w:rsidR="0002702F">
        <w:rPr>
          <w:rFonts w:ascii="Book Antiqua" w:hAnsi="Book Antiqua" w:cs="TimesNewRomanPS-ItalicMT"/>
          <w:sz w:val="24"/>
          <w:szCs w:val="24"/>
        </w:rPr>
        <w:t xml:space="preserve">e </w:t>
      </w:r>
      <w:r>
        <w:rPr>
          <w:rFonts w:ascii="Book Antiqua" w:hAnsi="Book Antiqua" w:cs="TimesNewRomanPS-ItalicMT"/>
          <w:sz w:val="24"/>
          <w:szCs w:val="24"/>
        </w:rPr>
        <w:t xml:space="preserve">objectives of the </w:t>
      </w:r>
      <w:r w:rsidR="0002702F">
        <w:rPr>
          <w:rFonts w:ascii="Book Antiqua" w:hAnsi="Book Antiqua" w:cs="TimesNewRomanPS-ItalicMT"/>
          <w:sz w:val="24"/>
          <w:szCs w:val="24"/>
        </w:rPr>
        <w:t xml:space="preserve">grant projects </w:t>
      </w:r>
      <w:r>
        <w:rPr>
          <w:rFonts w:ascii="Book Antiqua" w:hAnsi="Book Antiqua" w:cs="TimesNewRomanPS-ItalicMT"/>
          <w:sz w:val="24"/>
          <w:szCs w:val="24"/>
        </w:rPr>
        <w:t>are</w:t>
      </w:r>
      <w:r w:rsidR="0002702F">
        <w:rPr>
          <w:rFonts w:ascii="Book Antiqua" w:hAnsi="Book Antiqua" w:cs="TimesNewRomanPS-ItalicMT"/>
          <w:sz w:val="24"/>
          <w:szCs w:val="24"/>
        </w:rPr>
        <w:t xml:space="preserve"> to </w:t>
      </w:r>
      <w:r>
        <w:rPr>
          <w:rFonts w:ascii="Book Antiqua" w:hAnsi="Book Antiqua" w:cs="TimesNewRomanPS-ItalicMT"/>
          <w:sz w:val="24"/>
          <w:szCs w:val="24"/>
        </w:rPr>
        <w:t xml:space="preserve">get </w:t>
      </w:r>
      <w:r w:rsidR="00AB268A">
        <w:rPr>
          <w:rFonts w:ascii="Book Antiqua" w:hAnsi="Book Antiqua" w:cs="TimesNewRomanPS-ItalicMT"/>
          <w:sz w:val="24"/>
          <w:szCs w:val="24"/>
        </w:rPr>
        <w:t xml:space="preserve">financial viability and sectoral infrastructure </w:t>
      </w:r>
      <w:r w:rsidR="0002702F">
        <w:rPr>
          <w:rFonts w:ascii="Book Antiqua" w:hAnsi="Book Antiqua" w:cs="TimesNewRomanPS-ItalicMT"/>
          <w:sz w:val="24"/>
          <w:szCs w:val="24"/>
        </w:rPr>
        <w:t xml:space="preserve">not just for </w:t>
      </w:r>
      <w:r>
        <w:rPr>
          <w:rFonts w:ascii="Book Antiqua" w:hAnsi="Book Antiqua" w:cs="TimesNewRomanPS-ItalicMT"/>
          <w:sz w:val="24"/>
          <w:szCs w:val="24"/>
        </w:rPr>
        <w:t>NGO applicant but NGO sector as a whole in the province, improved. Thus, c</w:t>
      </w:r>
      <w:r w:rsidR="00E824EC" w:rsidRPr="00CE3831">
        <w:rPr>
          <w:rFonts w:ascii="Book Antiqua" w:hAnsi="Book Antiqua" w:cs="TimesNewRomanPS-ItalicMT"/>
          <w:sz w:val="24"/>
          <w:szCs w:val="24"/>
        </w:rPr>
        <w:t xml:space="preserve">oncept notes that </w:t>
      </w:r>
      <w:r>
        <w:rPr>
          <w:rFonts w:ascii="Book Antiqua" w:hAnsi="Book Antiqua" w:cs="TimesNewRomanPS-ItalicMT"/>
          <w:sz w:val="24"/>
          <w:szCs w:val="24"/>
        </w:rPr>
        <w:t xml:space="preserve">could </w:t>
      </w:r>
      <w:r w:rsidR="00E824EC" w:rsidRPr="00CE3831">
        <w:rPr>
          <w:rFonts w:ascii="Book Antiqua" w:hAnsi="Book Antiqua" w:cs="TimesNewRomanPS-ItalicMT"/>
          <w:sz w:val="24"/>
          <w:szCs w:val="24"/>
        </w:rPr>
        <w:t>effective</w:t>
      </w:r>
      <w:r>
        <w:rPr>
          <w:rFonts w:ascii="Book Antiqua" w:hAnsi="Book Antiqua" w:cs="TimesNewRomanPS-ItalicMT"/>
          <w:sz w:val="24"/>
          <w:szCs w:val="24"/>
        </w:rPr>
        <w:t>ly</w:t>
      </w:r>
      <w:r w:rsidR="00E824EC" w:rsidRPr="00CE3831">
        <w:rPr>
          <w:rFonts w:ascii="Book Antiqua" w:hAnsi="Book Antiqua" w:cs="TimesNewRomanPS-ItalicMT"/>
          <w:sz w:val="24"/>
          <w:szCs w:val="24"/>
        </w:rPr>
        <w:t xml:space="preserve"> </w:t>
      </w:r>
      <w:r>
        <w:rPr>
          <w:rFonts w:ascii="Book Antiqua" w:hAnsi="Book Antiqua" w:cs="TimesNewRomanPS-ItalicMT"/>
          <w:sz w:val="24"/>
          <w:szCs w:val="24"/>
        </w:rPr>
        <w:t>propose ways to strengthen this</w:t>
      </w:r>
      <w:r w:rsidR="00E824EC" w:rsidRPr="00CE3831">
        <w:rPr>
          <w:rFonts w:ascii="Book Antiqua" w:hAnsi="Book Antiqua" w:cs="TimesNewRomanPS-ItalicMT"/>
          <w:sz w:val="24"/>
          <w:szCs w:val="24"/>
        </w:rPr>
        <w:t xml:space="preserve"> financial viability </w:t>
      </w:r>
      <w:r w:rsidR="00F36C16" w:rsidRPr="00CE3831">
        <w:rPr>
          <w:rFonts w:ascii="Book Antiqua" w:hAnsi="Book Antiqua" w:cs="TimesNewRomanPS-ItalicMT"/>
          <w:sz w:val="24"/>
          <w:szCs w:val="24"/>
        </w:rPr>
        <w:t xml:space="preserve">and </w:t>
      </w:r>
      <w:r w:rsidR="00E824EC" w:rsidRPr="00CE3831">
        <w:rPr>
          <w:rFonts w:ascii="Book Antiqua" w:hAnsi="Book Antiqua" w:cs="TimesNewRomanPS-ItalicMT"/>
          <w:sz w:val="24"/>
          <w:szCs w:val="24"/>
        </w:rPr>
        <w:t>or</w:t>
      </w:r>
      <w:r w:rsidR="00F36C16" w:rsidRPr="00CE3831">
        <w:rPr>
          <w:rFonts w:ascii="Book Antiqua" w:hAnsi="Book Antiqua" w:cs="TimesNewRomanPS-ItalicMT"/>
          <w:sz w:val="24"/>
          <w:szCs w:val="24"/>
        </w:rPr>
        <w:t xml:space="preserve"> sectoral infrastructure </w:t>
      </w:r>
      <w:r w:rsidR="00E824EC" w:rsidRPr="00CE3831">
        <w:rPr>
          <w:rFonts w:ascii="Book Antiqua" w:hAnsi="Book Antiqua" w:cs="TimesNewRomanPS-ItalicMT"/>
          <w:sz w:val="24"/>
          <w:szCs w:val="24"/>
        </w:rPr>
        <w:t xml:space="preserve">dimensions </w:t>
      </w:r>
      <w:r>
        <w:rPr>
          <w:rFonts w:ascii="Book Antiqua" w:hAnsi="Book Antiqua" w:cs="TimesNewRomanPS-ItalicMT"/>
          <w:sz w:val="24"/>
          <w:szCs w:val="24"/>
        </w:rPr>
        <w:t xml:space="preserve">for NGO sector </w:t>
      </w:r>
      <w:r w:rsidR="00E824EC" w:rsidRPr="00CE3831">
        <w:rPr>
          <w:rFonts w:ascii="Book Antiqua" w:hAnsi="Book Antiqua" w:cs="TimesNewRomanPS-ItalicMT"/>
          <w:sz w:val="24"/>
          <w:szCs w:val="24"/>
        </w:rPr>
        <w:t xml:space="preserve">in each </w:t>
      </w:r>
      <w:r>
        <w:rPr>
          <w:rFonts w:ascii="Book Antiqua" w:hAnsi="Book Antiqua" w:cs="TimesNewRomanPS-ItalicMT"/>
          <w:sz w:val="24"/>
          <w:szCs w:val="24"/>
        </w:rPr>
        <w:t xml:space="preserve">of the four stated </w:t>
      </w:r>
      <w:proofErr w:type="gramStart"/>
      <w:r>
        <w:rPr>
          <w:rFonts w:ascii="Book Antiqua" w:hAnsi="Book Antiqua" w:cs="TimesNewRomanPS-ItalicMT"/>
          <w:sz w:val="24"/>
          <w:szCs w:val="24"/>
        </w:rPr>
        <w:t>province</w:t>
      </w:r>
      <w:proofErr w:type="gramEnd"/>
      <w:r>
        <w:rPr>
          <w:rFonts w:ascii="Book Antiqua" w:hAnsi="Book Antiqua" w:cs="TimesNewRomanPS-ItalicMT"/>
          <w:sz w:val="24"/>
          <w:szCs w:val="24"/>
        </w:rPr>
        <w:t xml:space="preserve">, </w:t>
      </w:r>
      <w:r w:rsidR="00F36C16" w:rsidRPr="00CE3831">
        <w:rPr>
          <w:rFonts w:ascii="Book Antiqua" w:hAnsi="Book Antiqua" w:cs="TimesNewRomanPS-ItalicMT"/>
          <w:sz w:val="24"/>
          <w:szCs w:val="24"/>
        </w:rPr>
        <w:t xml:space="preserve">will be </w:t>
      </w:r>
      <w:r w:rsidR="00CE3831" w:rsidRPr="00CE3831">
        <w:rPr>
          <w:rFonts w:ascii="Book Antiqua" w:hAnsi="Book Antiqua" w:cs="TimesNewRomanPS-ItalicMT"/>
          <w:sz w:val="24"/>
          <w:szCs w:val="24"/>
        </w:rPr>
        <w:t>shortlisted and be invited to submit detail</w:t>
      </w:r>
      <w:r w:rsidR="00F36C16" w:rsidRPr="00CE3831">
        <w:rPr>
          <w:rFonts w:ascii="Book Antiqua" w:hAnsi="Book Antiqua" w:cs="TimesNewRomanPS-ItalicMT"/>
          <w:sz w:val="24"/>
          <w:szCs w:val="24"/>
        </w:rPr>
        <w:t xml:space="preserve"> proposal </w:t>
      </w:r>
      <w:r w:rsidR="00CE3831" w:rsidRPr="00CE3831">
        <w:rPr>
          <w:rFonts w:ascii="Book Antiqua" w:hAnsi="Book Antiqua" w:cs="TimesNewRomanPS-ItalicMT"/>
          <w:sz w:val="24"/>
          <w:szCs w:val="24"/>
        </w:rPr>
        <w:t xml:space="preserve">which includes technical and financial proposal </w:t>
      </w:r>
      <w:r w:rsidR="0065715D" w:rsidRPr="00CE3831">
        <w:rPr>
          <w:rFonts w:ascii="Book Antiqua" w:hAnsi="Book Antiqua" w:cs="TimesNewRomanPS-ItalicMT"/>
          <w:sz w:val="24"/>
          <w:szCs w:val="24"/>
        </w:rPr>
        <w:t>for this grant</w:t>
      </w:r>
      <w:r w:rsidR="00F36C16" w:rsidRPr="00CE3831">
        <w:rPr>
          <w:rFonts w:ascii="Book Antiqua" w:hAnsi="Book Antiqua" w:cs="TimesNewRomanPS-ItalicMT"/>
          <w:sz w:val="24"/>
          <w:szCs w:val="24"/>
        </w:rPr>
        <w:t xml:space="preserve">. </w:t>
      </w:r>
    </w:p>
    <w:p w14:paraId="2617F04C" w14:textId="77777777" w:rsidR="00A81212" w:rsidRPr="008171E3" w:rsidRDefault="0065715D" w:rsidP="008171E3">
      <w:pPr>
        <w:pStyle w:val="ListParagraph"/>
        <w:numPr>
          <w:ilvl w:val="0"/>
          <w:numId w:val="25"/>
        </w:numPr>
        <w:spacing w:line="360" w:lineRule="auto"/>
        <w:rPr>
          <w:rFonts w:ascii="Book Antiqua" w:hAnsi="Book Antiqua" w:cstheme="minorHAnsi"/>
          <w:b/>
          <w:bCs/>
          <w:sz w:val="24"/>
          <w:szCs w:val="40"/>
        </w:rPr>
      </w:pPr>
      <w:r>
        <w:rPr>
          <w:rFonts w:ascii="Book Antiqua" w:hAnsi="Book Antiqua" w:cstheme="minorHAnsi"/>
          <w:b/>
          <w:bCs/>
          <w:sz w:val="24"/>
          <w:szCs w:val="40"/>
        </w:rPr>
        <w:t>B</w:t>
      </w:r>
      <w:r w:rsidR="00B80451">
        <w:rPr>
          <w:rFonts w:ascii="Book Antiqua" w:hAnsi="Book Antiqua" w:cstheme="minorHAnsi"/>
          <w:b/>
          <w:bCs/>
          <w:sz w:val="24"/>
          <w:szCs w:val="40"/>
        </w:rPr>
        <w:t>udget of G</w:t>
      </w:r>
      <w:r w:rsidR="00A81212" w:rsidRPr="008171E3">
        <w:rPr>
          <w:rFonts w:ascii="Book Antiqua" w:hAnsi="Book Antiqua" w:cstheme="minorHAnsi"/>
          <w:b/>
          <w:bCs/>
          <w:sz w:val="24"/>
          <w:szCs w:val="40"/>
        </w:rPr>
        <w:t>rant</w:t>
      </w:r>
      <w:r>
        <w:rPr>
          <w:rFonts w:ascii="Book Antiqua" w:hAnsi="Book Antiqua" w:cstheme="minorHAnsi"/>
          <w:b/>
          <w:bCs/>
          <w:sz w:val="24"/>
          <w:szCs w:val="40"/>
        </w:rPr>
        <w:t xml:space="preserve"> Project</w:t>
      </w:r>
    </w:p>
    <w:p w14:paraId="7F6A4EF3" w14:textId="77777777" w:rsidR="006A7BA9" w:rsidRDefault="00B80451" w:rsidP="008171E3">
      <w:pPr>
        <w:spacing w:line="360" w:lineRule="auto"/>
        <w:rPr>
          <w:rFonts w:ascii="Book Antiqua" w:hAnsi="Book Antiqua" w:cstheme="minorHAnsi"/>
          <w:sz w:val="24"/>
          <w:szCs w:val="40"/>
        </w:rPr>
      </w:pPr>
      <w:r>
        <w:rPr>
          <w:rFonts w:ascii="Book Antiqua" w:hAnsi="Book Antiqua" w:cstheme="minorHAnsi"/>
          <w:sz w:val="24"/>
          <w:szCs w:val="40"/>
        </w:rPr>
        <w:t>CSF is looking to award 8</w:t>
      </w:r>
      <w:r w:rsidR="008245EC" w:rsidRPr="008171E3">
        <w:rPr>
          <w:rFonts w:ascii="Book Antiqua" w:hAnsi="Book Antiqua" w:cstheme="minorHAnsi"/>
          <w:sz w:val="24"/>
          <w:szCs w:val="40"/>
        </w:rPr>
        <w:t xml:space="preserve"> </w:t>
      </w:r>
      <w:r>
        <w:rPr>
          <w:rFonts w:ascii="Book Antiqua" w:hAnsi="Book Antiqua" w:cstheme="minorHAnsi"/>
          <w:sz w:val="24"/>
          <w:szCs w:val="40"/>
        </w:rPr>
        <w:t>grant project</w:t>
      </w:r>
      <w:r w:rsidR="005D4D22">
        <w:rPr>
          <w:rFonts w:ascii="Book Antiqua" w:hAnsi="Book Antiqua" w:cstheme="minorHAnsi"/>
          <w:sz w:val="24"/>
          <w:szCs w:val="40"/>
        </w:rPr>
        <w:t>s</w:t>
      </w:r>
      <w:r w:rsidR="00CE3831">
        <w:rPr>
          <w:rFonts w:ascii="Book Antiqua" w:hAnsi="Book Antiqua" w:cstheme="minorHAnsi"/>
          <w:sz w:val="24"/>
          <w:szCs w:val="40"/>
        </w:rPr>
        <w:t>. This includes 4 grant projects</w:t>
      </w:r>
      <w:r w:rsidR="008245EC" w:rsidRPr="008171E3">
        <w:rPr>
          <w:rFonts w:ascii="Book Antiqua" w:hAnsi="Book Antiqua" w:cstheme="minorHAnsi"/>
          <w:sz w:val="24"/>
          <w:szCs w:val="40"/>
        </w:rPr>
        <w:t xml:space="preserve"> </w:t>
      </w:r>
      <w:r w:rsidR="006A7BA9">
        <w:rPr>
          <w:rFonts w:ascii="Book Antiqua" w:hAnsi="Book Antiqua" w:cstheme="minorHAnsi"/>
          <w:sz w:val="24"/>
          <w:szCs w:val="40"/>
        </w:rPr>
        <w:t xml:space="preserve">that work on enhancing financial viability </w:t>
      </w:r>
      <w:r w:rsidR="00DD490F">
        <w:rPr>
          <w:rFonts w:ascii="Book Antiqua" w:hAnsi="Book Antiqua" w:cstheme="minorHAnsi"/>
          <w:sz w:val="24"/>
          <w:szCs w:val="40"/>
        </w:rPr>
        <w:t xml:space="preserve">for </w:t>
      </w:r>
      <w:r w:rsidR="006A7BA9">
        <w:rPr>
          <w:rFonts w:ascii="Book Antiqua" w:hAnsi="Book Antiqua" w:cstheme="minorHAnsi"/>
          <w:sz w:val="24"/>
          <w:szCs w:val="40"/>
        </w:rPr>
        <w:t xml:space="preserve">CSOs and, the other 4 grant projects that work on improving CSO’s sectoral infrastructure in </w:t>
      </w:r>
      <w:r w:rsidR="00030436">
        <w:rPr>
          <w:rFonts w:ascii="Book Antiqua" w:hAnsi="Book Antiqua" w:cstheme="minorHAnsi"/>
          <w:sz w:val="24"/>
          <w:szCs w:val="40"/>
        </w:rPr>
        <w:t xml:space="preserve">each of </w:t>
      </w:r>
      <w:r w:rsidR="006A7BA9">
        <w:rPr>
          <w:rFonts w:ascii="Book Antiqua" w:hAnsi="Book Antiqua" w:cstheme="minorHAnsi"/>
          <w:sz w:val="24"/>
          <w:szCs w:val="40"/>
        </w:rPr>
        <w:t>the four provinces.</w:t>
      </w:r>
    </w:p>
    <w:p w14:paraId="2C63BB16" w14:textId="77777777" w:rsidR="00EB0B9F" w:rsidRPr="009414C5" w:rsidRDefault="006A7BA9" w:rsidP="008171E3">
      <w:pPr>
        <w:spacing w:line="360" w:lineRule="auto"/>
        <w:rPr>
          <w:rFonts w:ascii="Book Antiqua" w:hAnsi="Book Antiqua" w:cstheme="minorHAnsi"/>
          <w:b/>
          <w:bCs/>
          <w:sz w:val="24"/>
          <w:szCs w:val="40"/>
        </w:rPr>
      </w:pPr>
      <w:r w:rsidRPr="002404A7">
        <w:rPr>
          <w:rFonts w:ascii="Book Antiqua" w:hAnsi="Book Antiqua" w:cstheme="minorHAnsi"/>
          <w:sz w:val="24"/>
          <w:szCs w:val="40"/>
        </w:rPr>
        <w:t>The maximum bu</w:t>
      </w:r>
      <w:r w:rsidR="005D4D22" w:rsidRPr="002404A7">
        <w:rPr>
          <w:rFonts w:ascii="Book Antiqua" w:hAnsi="Book Antiqua" w:cstheme="minorHAnsi"/>
          <w:sz w:val="24"/>
          <w:szCs w:val="40"/>
        </w:rPr>
        <w:t xml:space="preserve">dget of </w:t>
      </w:r>
      <w:r w:rsidRPr="002404A7">
        <w:rPr>
          <w:rFonts w:ascii="Book Antiqua" w:hAnsi="Book Antiqua" w:cstheme="minorHAnsi"/>
          <w:sz w:val="24"/>
          <w:szCs w:val="40"/>
        </w:rPr>
        <w:t xml:space="preserve">each grant project is </w:t>
      </w:r>
      <w:r w:rsidR="009414C5">
        <w:rPr>
          <w:rFonts w:ascii="Book Antiqua" w:hAnsi="Book Antiqua" w:cstheme="minorHAnsi"/>
          <w:sz w:val="24"/>
          <w:szCs w:val="40"/>
        </w:rPr>
        <w:t xml:space="preserve">around </w:t>
      </w:r>
      <w:r w:rsidR="00B80451" w:rsidRPr="002404A7">
        <w:rPr>
          <w:rFonts w:ascii="Book Antiqua" w:hAnsi="Book Antiqua" w:cstheme="minorHAnsi"/>
          <w:sz w:val="24"/>
          <w:szCs w:val="40"/>
        </w:rPr>
        <w:t xml:space="preserve">USD </w:t>
      </w:r>
      <w:r w:rsidR="005D4D22" w:rsidRPr="002404A7">
        <w:rPr>
          <w:rFonts w:ascii="Book Antiqua" w:hAnsi="Book Antiqua" w:cstheme="minorHAnsi"/>
          <w:sz w:val="24"/>
          <w:szCs w:val="40"/>
        </w:rPr>
        <w:t>22</w:t>
      </w:r>
      <w:r w:rsidR="008245EC" w:rsidRPr="002404A7">
        <w:rPr>
          <w:rFonts w:ascii="Book Antiqua" w:hAnsi="Book Antiqua" w:cstheme="minorHAnsi"/>
          <w:sz w:val="24"/>
          <w:szCs w:val="40"/>
        </w:rPr>
        <w:t xml:space="preserve">,000 </w:t>
      </w:r>
      <w:r w:rsidRPr="002404A7">
        <w:rPr>
          <w:rFonts w:ascii="Book Antiqua" w:hAnsi="Book Antiqua" w:cstheme="minorHAnsi"/>
          <w:sz w:val="24"/>
          <w:szCs w:val="40"/>
        </w:rPr>
        <w:t>(twenty-two thousand United State Dollar)</w:t>
      </w:r>
      <w:r w:rsidR="008245EC" w:rsidRPr="002404A7">
        <w:rPr>
          <w:rFonts w:ascii="Book Antiqua" w:hAnsi="Book Antiqua" w:cstheme="minorHAnsi"/>
          <w:sz w:val="24"/>
          <w:szCs w:val="40"/>
        </w:rPr>
        <w:t>.</w:t>
      </w:r>
      <w:r w:rsidR="0065715D" w:rsidRPr="002404A7">
        <w:rPr>
          <w:rFonts w:ascii="Book Antiqua" w:hAnsi="Book Antiqua" w:cstheme="minorHAnsi"/>
          <w:sz w:val="24"/>
          <w:szCs w:val="40"/>
        </w:rPr>
        <w:t xml:space="preserve"> Thus, </w:t>
      </w:r>
      <w:r w:rsidR="008245EC" w:rsidRPr="002404A7">
        <w:rPr>
          <w:rFonts w:ascii="Book Antiqua" w:hAnsi="Book Antiqua" w:cstheme="minorHAnsi"/>
          <w:sz w:val="24"/>
          <w:szCs w:val="40"/>
        </w:rPr>
        <w:t>t</w:t>
      </w:r>
      <w:r w:rsidR="0072668F" w:rsidRPr="002404A7">
        <w:rPr>
          <w:rFonts w:ascii="Book Antiqua" w:hAnsi="Book Antiqua" w:cstheme="minorHAnsi"/>
          <w:sz w:val="24"/>
          <w:szCs w:val="40"/>
        </w:rPr>
        <w:t xml:space="preserve">he total </w:t>
      </w:r>
      <w:r w:rsidR="00EF524B" w:rsidRPr="002404A7">
        <w:rPr>
          <w:rFonts w:ascii="Book Antiqua" w:hAnsi="Book Antiqua" w:cstheme="minorHAnsi"/>
          <w:sz w:val="24"/>
          <w:szCs w:val="40"/>
        </w:rPr>
        <w:t xml:space="preserve">available </w:t>
      </w:r>
      <w:r w:rsidR="00673333" w:rsidRPr="002404A7">
        <w:rPr>
          <w:rFonts w:ascii="Book Antiqua" w:hAnsi="Book Antiqua" w:cstheme="minorHAnsi"/>
          <w:sz w:val="24"/>
          <w:szCs w:val="40"/>
        </w:rPr>
        <w:t xml:space="preserve">grant </w:t>
      </w:r>
      <w:r w:rsidR="0065715D" w:rsidRPr="002404A7">
        <w:rPr>
          <w:rFonts w:ascii="Book Antiqua" w:hAnsi="Book Antiqua" w:cstheme="minorHAnsi"/>
          <w:sz w:val="24"/>
          <w:szCs w:val="40"/>
        </w:rPr>
        <w:t>budget for all the 8 projects is USD176</w:t>
      </w:r>
      <w:r w:rsidR="0072668F" w:rsidRPr="002404A7">
        <w:rPr>
          <w:rFonts w:ascii="Book Antiqua" w:hAnsi="Book Antiqua" w:cstheme="minorHAnsi"/>
          <w:sz w:val="24"/>
          <w:szCs w:val="40"/>
        </w:rPr>
        <w:t>,000</w:t>
      </w:r>
      <w:r w:rsidR="008245EC" w:rsidRPr="002404A7">
        <w:rPr>
          <w:rFonts w:ascii="Book Antiqua" w:hAnsi="Book Antiqua" w:cstheme="minorHAnsi"/>
          <w:sz w:val="24"/>
          <w:szCs w:val="40"/>
        </w:rPr>
        <w:t xml:space="preserve">. </w:t>
      </w:r>
      <w:r w:rsidR="009414C5" w:rsidRPr="00B51C77">
        <w:rPr>
          <w:rFonts w:ascii="Book Antiqua" w:hAnsi="Book Antiqua" w:cstheme="minorHAnsi"/>
          <w:b/>
          <w:bCs/>
          <w:sz w:val="24"/>
          <w:szCs w:val="40"/>
          <w:u w:val="single"/>
        </w:rPr>
        <w:t xml:space="preserve">This budget may vary, </w:t>
      </w:r>
      <w:r w:rsidR="00B51C77">
        <w:rPr>
          <w:rFonts w:ascii="Book Antiqua" w:hAnsi="Book Antiqua" w:cstheme="minorHAnsi"/>
          <w:b/>
          <w:bCs/>
          <w:sz w:val="24"/>
          <w:szCs w:val="40"/>
          <w:u w:val="single"/>
        </w:rPr>
        <w:t>and</w:t>
      </w:r>
      <w:r w:rsidR="009414C5" w:rsidRPr="00B51C77">
        <w:rPr>
          <w:rFonts w:ascii="Book Antiqua" w:hAnsi="Book Antiqua" w:cstheme="minorHAnsi"/>
          <w:b/>
          <w:bCs/>
          <w:sz w:val="24"/>
          <w:szCs w:val="40"/>
          <w:u w:val="single"/>
        </w:rPr>
        <w:t xml:space="preserve"> will be</w:t>
      </w:r>
      <w:r w:rsidR="00B51C77">
        <w:rPr>
          <w:rFonts w:ascii="Book Antiqua" w:hAnsi="Book Antiqua" w:cstheme="minorHAnsi"/>
          <w:b/>
          <w:bCs/>
          <w:sz w:val="24"/>
          <w:szCs w:val="40"/>
          <w:u w:val="single"/>
        </w:rPr>
        <w:t xml:space="preserve"> re-confirmed</w:t>
      </w:r>
      <w:r w:rsidR="009414C5" w:rsidRPr="00B51C77">
        <w:rPr>
          <w:rFonts w:ascii="Book Antiqua" w:hAnsi="Book Antiqua" w:cstheme="minorHAnsi"/>
          <w:b/>
          <w:bCs/>
          <w:sz w:val="24"/>
          <w:szCs w:val="40"/>
          <w:u w:val="single"/>
        </w:rPr>
        <w:t xml:space="preserve"> during the information session.</w:t>
      </w:r>
      <w:r w:rsidR="009414C5" w:rsidRPr="009414C5">
        <w:rPr>
          <w:rFonts w:ascii="Book Antiqua" w:hAnsi="Book Antiqua" w:cstheme="minorHAnsi"/>
          <w:b/>
          <w:bCs/>
          <w:sz w:val="24"/>
          <w:szCs w:val="40"/>
        </w:rPr>
        <w:t xml:space="preserve">  </w:t>
      </w:r>
    </w:p>
    <w:p w14:paraId="090D09BF" w14:textId="77777777" w:rsidR="009414C5" w:rsidRDefault="00EB0B9F" w:rsidP="008171E3">
      <w:pPr>
        <w:spacing w:line="360" w:lineRule="auto"/>
        <w:rPr>
          <w:rFonts w:ascii="Book Antiqua" w:hAnsi="Book Antiqua" w:cstheme="minorHAnsi"/>
          <w:sz w:val="24"/>
          <w:szCs w:val="40"/>
        </w:rPr>
      </w:pPr>
      <w:r>
        <w:rPr>
          <w:rFonts w:ascii="Book Antiqua" w:hAnsi="Book Antiqua" w:cstheme="minorHAnsi"/>
          <w:sz w:val="24"/>
          <w:szCs w:val="40"/>
        </w:rPr>
        <w:t xml:space="preserve">The eligible cost for personnel and overhead is allowable at 25% of the total cost of the project activities. </w:t>
      </w:r>
    </w:p>
    <w:p w14:paraId="543B9431" w14:textId="77777777" w:rsidR="00832160" w:rsidRPr="002404A7" w:rsidRDefault="00832160" w:rsidP="00832160">
      <w:pPr>
        <w:pStyle w:val="ListParagraph"/>
        <w:numPr>
          <w:ilvl w:val="0"/>
          <w:numId w:val="25"/>
        </w:numPr>
        <w:spacing w:line="360" w:lineRule="auto"/>
        <w:rPr>
          <w:rFonts w:ascii="Book Antiqua" w:hAnsi="Book Antiqua" w:cstheme="minorHAnsi"/>
          <w:b/>
          <w:bCs/>
          <w:sz w:val="24"/>
          <w:szCs w:val="40"/>
        </w:rPr>
      </w:pPr>
      <w:r w:rsidRPr="002404A7">
        <w:rPr>
          <w:rFonts w:ascii="Book Antiqua" w:hAnsi="Book Antiqua" w:cstheme="minorHAnsi"/>
          <w:b/>
          <w:bCs/>
          <w:sz w:val="24"/>
          <w:szCs w:val="40"/>
        </w:rPr>
        <w:lastRenderedPageBreak/>
        <w:t>Project Sites and Implementation Period</w:t>
      </w:r>
    </w:p>
    <w:p w14:paraId="0CB0F14C" w14:textId="77777777" w:rsidR="006B7DE8" w:rsidRDefault="00962CDA" w:rsidP="008171E3">
      <w:pPr>
        <w:spacing w:line="360" w:lineRule="auto"/>
        <w:rPr>
          <w:rFonts w:ascii="Book Antiqua" w:hAnsi="Book Antiqua" w:cstheme="minorHAnsi"/>
          <w:sz w:val="24"/>
          <w:szCs w:val="40"/>
        </w:rPr>
      </w:pPr>
      <w:r w:rsidRPr="002404A7">
        <w:rPr>
          <w:rFonts w:ascii="Book Antiqua" w:hAnsi="Book Antiqua" w:cstheme="minorHAnsi"/>
          <w:sz w:val="24"/>
          <w:szCs w:val="40"/>
        </w:rPr>
        <w:t>The objectives of</w:t>
      </w:r>
      <w:r>
        <w:rPr>
          <w:rFonts w:ascii="Book Antiqua" w:hAnsi="Book Antiqua" w:cstheme="minorHAnsi"/>
          <w:sz w:val="24"/>
          <w:szCs w:val="40"/>
        </w:rPr>
        <w:t xml:space="preserve"> these projects are to improve CSO’s financial viability and CSO’s sectoral infrastructure in the four provinces. It is therefore, </w:t>
      </w:r>
      <w:proofErr w:type="gramStart"/>
      <w:r>
        <w:rPr>
          <w:rFonts w:ascii="Book Antiqua" w:hAnsi="Book Antiqua" w:cstheme="minorHAnsi"/>
          <w:sz w:val="24"/>
          <w:szCs w:val="40"/>
        </w:rPr>
        <w:t>t</w:t>
      </w:r>
      <w:r w:rsidR="00AC40FD">
        <w:rPr>
          <w:rFonts w:ascii="Book Antiqua" w:hAnsi="Book Antiqua" w:cstheme="minorHAnsi"/>
          <w:sz w:val="24"/>
          <w:szCs w:val="40"/>
        </w:rPr>
        <w:t>hese project</w:t>
      </w:r>
      <w:proofErr w:type="gramEnd"/>
      <w:r w:rsidR="00AC40FD">
        <w:rPr>
          <w:rFonts w:ascii="Book Antiqua" w:hAnsi="Book Antiqua" w:cstheme="minorHAnsi"/>
          <w:sz w:val="24"/>
          <w:szCs w:val="40"/>
        </w:rPr>
        <w:t xml:space="preserve"> will be implemented in </w:t>
      </w:r>
      <w:r>
        <w:rPr>
          <w:rFonts w:ascii="Book Antiqua" w:hAnsi="Book Antiqua" w:cstheme="minorHAnsi"/>
          <w:sz w:val="24"/>
          <w:szCs w:val="40"/>
        </w:rPr>
        <w:t xml:space="preserve">these </w:t>
      </w:r>
      <w:r w:rsidR="00AC40FD">
        <w:rPr>
          <w:rFonts w:ascii="Book Antiqua" w:hAnsi="Book Antiqua" w:cstheme="minorHAnsi"/>
          <w:sz w:val="24"/>
          <w:szCs w:val="40"/>
        </w:rPr>
        <w:t xml:space="preserve">four provinces i.e. </w:t>
      </w:r>
      <w:proofErr w:type="spellStart"/>
      <w:r w:rsidR="00AC40FD">
        <w:rPr>
          <w:rFonts w:ascii="Book Antiqua" w:hAnsi="Book Antiqua" w:cstheme="minorHAnsi"/>
          <w:sz w:val="24"/>
          <w:szCs w:val="40"/>
        </w:rPr>
        <w:t>Kompong</w:t>
      </w:r>
      <w:proofErr w:type="spellEnd"/>
      <w:r w:rsidR="00AC40FD">
        <w:rPr>
          <w:rFonts w:ascii="Book Antiqua" w:hAnsi="Book Antiqua" w:cstheme="minorHAnsi"/>
          <w:sz w:val="24"/>
          <w:szCs w:val="40"/>
        </w:rPr>
        <w:t xml:space="preserve"> Cham, </w:t>
      </w:r>
      <w:proofErr w:type="spellStart"/>
      <w:r w:rsidR="00AC40FD">
        <w:rPr>
          <w:rFonts w:ascii="Book Antiqua" w:hAnsi="Book Antiqua" w:cstheme="minorHAnsi"/>
          <w:sz w:val="24"/>
          <w:szCs w:val="40"/>
        </w:rPr>
        <w:t>Kompot</w:t>
      </w:r>
      <w:proofErr w:type="spellEnd"/>
      <w:r w:rsidR="00AC40FD">
        <w:rPr>
          <w:rFonts w:ascii="Book Antiqua" w:hAnsi="Book Antiqua" w:cstheme="minorHAnsi"/>
          <w:sz w:val="24"/>
          <w:szCs w:val="40"/>
        </w:rPr>
        <w:t xml:space="preserve">, </w:t>
      </w:r>
      <w:proofErr w:type="spellStart"/>
      <w:r w:rsidR="00AC40FD">
        <w:rPr>
          <w:rFonts w:ascii="Book Antiqua" w:hAnsi="Book Antiqua" w:cstheme="minorHAnsi"/>
          <w:sz w:val="24"/>
          <w:szCs w:val="40"/>
        </w:rPr>
        <w:t>Ratanakiri</w:t>
      </w:r>
      <w:proofErr w:type="spellEnd"/>
      <w:r w:rsidR="00AC40FD">
        <w:rPr>
          <w:rFonts w:ascii="Book Antiqua" w:hAnsi="Book Antiqua" w:cstheme="minorHAnsi"/>
          <w:sz w:val="24"/>
          <w:szCs w:val="40"/>
        </w:rPr>
        <w:t xml:space="preserve"> and </w:t>
      </w:r>
      <w:proofErr w:type="spellStart"/>
      <w:r w:rsidR="00AC40FD">
        <w:rPr>
          <w:rFonts w:ascii="Book Antiqua" w:hAnsi="Book Antiqua" w:cstheme="minorHAnsi"/>
          <w:sz w:val="24"/>
          <w:szCs w:val="40"/>
        </w:rPr>
        <w:t>Siem</w:t>
      </w:r>
      <w:proofErr w:type="spellEnd"/>
      <w:r w:rsidR="00AC40FD">
        <w:rPr>
          <w:rFonts w:ascii="Book Antiqua" w:hAnsi="Book Antiqua" w:cstheme="minorHAnsi"/>
          <w:sz w:val="24"/>
          <w:szCs w:val="40"/>
        </w:rPr>
        <w:t xml:space="preserve"> Reap.</w:t>
      </w:r>
      <w:r w:rsidR="006B7DE8">
        <w:rPr>
          <w:rFonts w:ascii="Book Antiqua" w:hAnsi="Book Antiqua" w:cstheme="minorHAnsi"/>
          <w:sz w:val="24"/>
          <w:szCs w:val="40"/>
        </w:rPr>
        <w:t xml:space="preserve"> </w:t>
      </w:r>
    </w:p>
    <w:p w14:paraId="7B25ADBF" w14:textId="77777777" w:rsidR="00832160" w:rsidRDefault="006B7DE8" w:rsidP="008171E3">
      <w:pPr>
        <w:spacing w:line="360" w:lineRule="auto"/>
        <w:rPr>
          <w:rFonts w:ascii="Book Antiqua" w:hAnsi="Book Antiqua" w:cstheme="minorHAnsi"/>
          <w:sz w:val="24"/>
          <w:szCs w:val="40"/>
        </w:rPr>
      </w:pPr>
      <w:r>
        <w:rPr>
          <w:rFonts w:ascii="Book Antiqua" w:hAnsi="Book Antiqua" w:cstheme="minorHAnsi"/>
          <w:sz w:val="24"/>
          <w:szCs w:val="40"/>
        </w:rPr>
        <w:t>The successful proposals will be notified during</w:t>
      </w:r>
      <w:r w:rsidR="00015E43">
        <w:rPr>
          <w:rFonts w:ascii="Book Antiqua" w:hAnsi="Book Antiqua" w:cstheme="minorHAnsi"/>
          <w:sz w:val="24"/>
          <w:szCs w:val="40"/>
        </w:rPr>
        <w:t xml:space="preserve"> last week of</w:t>
      </w:r>
      <w:r w:rsidR="00B51C77">
        <w:rPr>
          <w:rFonts w:ascii="Book Antiqua" w:hAnsi="Book Antiqua" w:cstheme="minorHAnsi"/>
          <w:sz w:val="24"/>
          <w:szCs w:val="40"/>
        </w:rPr>
        <w:t xml:space="preserve"> Decem</w:t>
      </w:r>
      <w:r>
        <w:rPr>
          <w:rFonts w:ascii="Book Antiqua" w:hAnsi="Book Antiqua" w:cstheme="minorHAnsi"/>
          <w:sz w:val="24"/>
          <w:szCs w:val="40"/>
        </w:rPr>
        <w:t>ber</w:t>
      </w:r>
      <w:r w:rsidR="00015E43">
        <w:rPr>
          <w:rFonts w:ascii="Book Antiqua" w:hAnsi="Book Antiqua" w:cstheme="minorHAnsi"/>
          <w:sz w:val="24"/>
          <w:szCs w:val="40"/>
        </w:rPr>
        <w:t xml:space="preserve"> 2022. The successful applicants will implement</w:t>
      </w:r>
      <w:r>
        <w:rPr>
          <w:rFonts w:ascii="Book Antiqua" w:hAnsi="Book Antiqua" w:cstheme="minorHAnsi"/>
          <w:sz w:val="24"/>
          <w:szCs w:val="40"/>
        </w:rPr>
        <w:t xml:space="preserve"> </w:t>
      </w:r>
      <w:r w:rsidR="00015E43">
        <w:rPr>
          <w:rFonts w:ascii="Book Antiqua" w:hAnsi="Book Antiqua" w:cstheme="minorHAnsi"/>
          <w:sz w:val="24"/>
          <w:szCs w:val="40"/>
        </w:rPr>
        <w:t>their respective project till September 30</w:t>
      </w:r>
      <w:r w:rsidR="00015E43" w:rsidRPr="00015E43">
        <w:rPr>
          <w:rFonts w:ascii="Book Antiqua" w:hAnsi="Book Antiqua" w:cstheme="minorHAnsi"/>
          <w:sz w:val="24"/>
          <w:szCs w:val="40"/>
          <w:vertAlign w:val="superscript"/>
        </w:rPr>
        <w:t>th</w:t>
      </w:r>
      <w:r w:rsidR="00015E43">
        <w:rPr>
          <w:rFonts w:ascii="Book Antiqua" w:hAnsi="Book Antiqua" w:cstheme="minorHAnsi"/>
          <w:sz w:val="24"/>
          <w:szCs w:val="40"/>
        </w:rPr>
        <w:t xml:space="preserve">, 2023. </w:t>
      </w:r>
      <w:r>
        <w:rPr>
          <w:rFonts w:ascii="Book Antiqua" w:hAnsi="Book Antiqua" w:cstheme="minorHAnsi"/>
          <w:sz w:val="24"/>
          <w:szCs w:val="40"/>
        </w:rPr>
        <w:t xml:space="preserve"> </w:t>
      </w:r>
      <w:r w:rsidR="00832160">
        <w:rPr>
          <w:rFonts w:ascii="Book Antiqua" w:hAnsi="Book Antiqua" w:cstheme="minorHAnsi"/>
          <w:sz w:val="24"/>
          <w:szCs w:val="40"/>
        </w:rPr>
        <w:t xml:space="preserve">   </w:t>
      </w:r>
    </w:p>
    <w:p w14:paraId="6F8780FA" w14:textId="77777777" w:rsidR="006B7DE8" w:rsidRPr="008171E3" w:rsidRDefault="002404A7" w:rsidP="006B7DE8">
      <w:pPr>
        <w:pStyle w:val="ListParagraph"/>
        <w:numPr>
          <w:ilvl w:val="0"/>
          <w:numId w:val="25"/>
        </w:numPr>
        <w:spacing w:line="360" w:lineRule="auto"/>
        <w:rPr>
          <w:rFonts w:ascii="Book Antiqua" w:hAnsi="Book Antiqua" w:cstheme="minorHAnsi"/>
          <w:b/>
          <w:bCs/>
          <w:sz w:val="24"/>
          <w:szCs w:val="40"/>
        </w:rPr>
      </w:pPr>
      <w:r>
        <w:rPr>
          <w:rFonts w:ascii="Book Antiqua" w:hAnsi="Book Antiqua" w:cstheme="minorHAnsi"/>
          <w:b/>
          <w:bCs/>
          <w:sz w:val="24"/>
          <w:szCs w:val="40"/>
        </w:rPr>
        <w:t xml:space="preserve">Who can </w:t>
      </w:r>
      <w:proofErr w:type="gramStart"/>
      <w:r>
        <w:rPr>
          <w:rFonts w:ascii="Book Antiqua" w:hAnsi="Book Antiqua" w:cstheme="minorHAnsi"/>
          <w:b/>
          <w:bCs/>
          <w:sz w:val="24"/>
          <w:szCs w:val="40"/>
        </w:rPr>
        <w:t>apply</w:t>
      </w:r>
      <w:proofErr w:type="gramEnd"/>
      <w:r>
        <w:rPr>
          <w:rFonts w:ascii="Book Antiqua" w:hAnsi="Book Antiqua" w:cstheme="minorHAnsi"/>
          <w:b/>
          <w:bCs/>
          <w:sz w:val="24"/>
          <w:szCs w:val="40"/>
        </w:rPr>
        <w:t xml:space="preserve"> </w:t>
      </w:r>
    </w:p>
    <w:p w14:paraId="3C6BFC1E" w14:textId="77777777" w:rsidR="00F316FA" w:rsidRDefault="006B7DE8" w:rsidP="00F316FA">
      <w:pPr>
        <w:numPr>
          <w:ilvl w:val="0"/>
          <w:numId w:val="4"/>
        </w:numPr>
        <w:spacing w:after="0" w:line="360" w:lineRule="auto"/>
        <w:jc w:val="both"/>
        <w:rPr>
          <w:rFonts w:ascii="Book Antiqua" w:hAnsi="Book Antiqua" w:cstheme="minorHAnsi"/>
          <w:sz w:val="24"/>
          <w:szCs w:val="40"/>
        </w:rPr>
      </w:pPr>
      <w:r w:rsidRPr="008171E3">
        <w:rPr>
          <w:rFonts w:ascii="Book Antiqua" w:hAnsi="Book Antiqua" w:cstheme="minorHAnsi"/>
          <w:sz w:val="24"/>
          <w:szCs w:val="40"/>
        </w:rPr>
        <w:t xml:space="preserve">All </w:t>
      </w:r>
      <w:r w:rsidR="00F316FA">
        <w:rPr>
          <w:rFonts w:ascii="Book Antiqua" w:hAnsi="Book Antiqua" w:cstheme="minorHAnsi"/>
          <w:sz w:val="24"/>
          <w:szCs w:val="40"/>
        </w:rPr>
        <w:t xml:space="preserve">registered </w:t>
      </w:r>
      <w:r w:rsidRPr="008171E3">
        <w:rPr>
          <w:rFonts w:ascii="Book Antiqua" w:hAnsi="Book Antiqua" w:cstheme="minorHAnsi"/>
          <w:sz w:val="24"/>
          <w:szCs w:val="40"/>
        </w:rPr>
        <w:t xml:space="preserve">local </w:t>
      </w:r>
      <w:r w:rsidR="00F316FA" w:rsidRPr="008171E3">
        <w:rPr>
          <w:rFonts w:ascii="Book Antiqua" w:hAnsi="Book Antiqua" w:cstheme="minorHAnsi"/>
          <w:sz w:val="24"/>
          <w:szCs w:val="40"/>
        </w:rPr>
        <w:t>NGOs</w:t>
      </w:r>
      <w:r w:rsidR="00F316FA">
        <w:rPr>
          <w:rFonts w:ascii="Book Antiqua" w:hAnsi="Book Antiqua" w:cstheme="minorHAnsi"/>
          <w:sz w:val="24"/>
          <w:szCs w:val="40"/>
        </w:rPr>
        <w:t xml:space="preserve"> </w:t>
      </w:r>
      <w:r w:rsidR="00030436">
        <w:rPr>
          <w:rFonts w:ascii="Book Antiqua" w:hAnsi="Book Antiqua" w:cstheme="minorHAnsi"/>
          <w:sz w:val="24"/>
          <w:szCs w:val="40"/>
        </w:rPr>
        <w:t xml:space="preserve">and registered provincial NGO networks </w:t>
      </w:r>
      <w:r w:rsidR="00F316FA" w:rsidRPr="008171E3">
        <w:rPr>
          <w:rFonts w:ascii="Book Antiqua" w:hAnsi="Book Antiqua" w:cstheme="minorHAnsi"/>
          <w:sz w:val="24"/>
          <w:szCs w:val="40"/>
        </w:rPr>
        <w:t>are</w:t>
      </w:r>
      <w:r w:rsidR="00F316FA">
        <w:rPr>
          <w:rFonts w:ascii="Book Antiqua" w:hAnsi="Book Antiqua" w:cstheme="minorHAnsi"/>
          <w:sz w:val="24"/>
          <w:szCs w:val="40"/>
        </w:rPr>
        <w:t xml:space="preserve"> eligible to apply for this grant. </w:t>
      </w:r>
    </w:p>
    <w:p w14:paraId="15B3EA23" w14:textId="77777777" w:rsidR="009654EF" w:rsidRDefault="006D0D71" w:rsidP="00F316FA">
      <w:pPr>
        <w:numPr>
          <w:ilvl w:val="0"/>
          <w:numId w:val="4"/>
        </w:numPr>
        <w:spacing w:after="0" w:line="360" w:lineRule="auto"/>
        <w:jc w:val="both"/>
        <w:rPr>
          <w:rFonts w:ascii="Book Antiqua" w:hAnsi="Book Antiqua" w:cstheme="minorHAnsi"/>
          <w:sz w:val="24"/>
          <w:szCs w:val="40"/>
        </w:rPr>
      </w:pPr>
      <w:r>
        <w:rPr>
          <w:rFonts w:ascii="Book Antiqua" w:hAnsi="Book Antiqua" w:cstheme="minorHAnsi"/>
          <w:sz w:val="24"/>
          <w:szCs w:val="40"/>
        </w:rPr>
        <w:t>Provincial NGO network that is</w:t>
      </w:r>
      <w:r w:rsidR="009654EF">
        <w:rPr>
          <w:rFonts w:ascii="Book Antiqua" w:hAnsi="Book Antiqua" w:cstheme="minorHAnsi"/>
          <w:sz w:val="24"/>
          <w:szCs w:val="40"/>
        </w:rPr>
        <w:t xml:space="preserve"> </w:t>
      </w:r>
      <w:r>
        <w:rPr>
          <w:rFonts w:ascii="Book Antiqua" w:hAnsi="Book Antiqua" w:cstheme="minorHAnsi"/>
          <w:sz w:val="24"/>
          <w:szCs w:val="40"/>
        </w:rPr>
        <w:t xml:space="preserve">a </w:t>
      </w:r>
      <w:r w:rsidR="009654EF">
        <w:rPr>
          <w:rFonts w:ascii="Book Antiqua" w:hAnsi="Book Antiqua" w:cstheme="minorHAnsi"/>
          <w:sz w:val="24"/>
          <w:szCs w:val="40"/>
        </w:rPr>
        <w:t xml:space="preserve">voluntary group </w:t>
      </w:r>
      <w:r>
        <w:rPr>
          <w:rFonts w:ascii="Book Antiqua" w:hAnsi="Book Antiqua" w:cstheme="minorHAnsi"/>
          <w:sz w:val="24"/>
          <w:szCs w:val="40"/>
        </w:rPr>
        <w:t xml:space="preserve">can also apply for this grant. In this case, </w:t>
      </w:r>
      <w:r w:rsidR="009654EF">
        <w:rPr>
          <w:rFonts w:ascii="Book Antiqua" w:hAnsi="Book Antiqua" w:cstheme="minorHAnsi"/>
          <w:sz w:val="24"/>
          <w:szCs w:val="40"/>
        </w:rPr>
        <w:t>the network will need to select</w:t>
      </w:r>
      <w:r w:rsidR="00206974">
        <w:rPr>
          <w:rFonts w:ascii="Book Antiqua" w:hAnsi="Book Antiqua" w:cstheme="minorHAnsi"/>
          <w:sz w:val="24"/>
          <w:szCs w:val="40"/>
        </w:rPr>
        <w:t>ively assign</w:t>
      </w:r>
      <w:r w:rsidR="009654EF">
        <w:rPr>
          <w:rFonts w:ascii="Book Antiqua" w:hAnsi="Book Antiqua" w:cstheme="minorHAnsi"/>
          <w:sz w:val="24"/>
          <w:szCs w:val="40"/>
        </w:rPr>
        <w:t xml:space="preserve"> an NGO member to represent the network and apply for this grant.</w:t>
      </w:r>
      <w:r>
        <w:rPr>
          <w:rFonts w:ascii="Book Antiqua" w:hAnsi="Book Antiqua" w:cstheme="minorHAnsi"/>
          <w:sz w:val="24"/>
          <w:szCs w:val="40"/>
        </w:rPr>
        <w:t xml:space="preserve"> </w:t>
      </w:r>
    </w:p>
    <w:p w14:paraId="3229EF06" w14:textId="77777777" w:rsidR="006B7DE8" w:rsidRPr="008171E3" w:rsidRDefault="007D27C4" w:rsidP="00F316FA">
      <w:pPr>
        <w:numPr>
          <w:ilvl w:val="0"/>
          <w:numId w:val="4"/>
        </w:numPr>
        <w:spacing w:after="0" w:line="360" w:lineRule="auto"/>
        <w:jc w:val="both"/>
        <w:rPr>
          <w:rFonts w:ascii="Book Antiqua" w:hAnsi="Book Antiqua" w:cstheme="minorHAnsi"/>
          <w:sz w:val="24"/>
          <w:szCs w:val="40"/>
        </w:rPr>
      </w:pPr>
      <w:r>
        <w:rPr>
          <w:rFonts w:ascii="Book Antiqua" w:hAnsi="Book Antiqua" w:cstheme="minorHAnsi"/>
          <w:sz w:val="24"/>
          <w:szCs w:val="40"/>
        </w:rPr>
        <w:t xml:space="preserve">It is not mandatory that applicant NGOs </w:t>
      </w:r>
      <w:r w:rsidR="008170F1">
        <w:rPr>
          <w:rFonts w:ascii="Book Antiqua" w:hAnsi="Book Antiqua" w:cstheme="minorHAnsi"/>
          <w:sz w:val="24"/>
          <w:szCs w:val="40"/>
        </w:rPr>
        <w:t xml:space="preserve">or provincial NGO network </w:t>
      </w:r>
      <w:r>
        <w:rPr>
          <w:rFonts w:ascii="Book Antiqua" w:hAnsi="Book Antiqua" w:cstheme="minorHAnsi"/>
          <w:sz w:val="24"/>
          <w:szCs w:val="40"/>
        </w:rPr>
        <w:t xml:space="preserve">must be </w:t>
      </w:r>
      <w:r w:rsidR="008170F1">
        <w:rPr>
          <w:rFonts w:ascii="Book Antiqua" w:hAnsi="Book Antiqua" w:cstheme="minorHAnsi"/>
          <w:sz w:val="24"/>
          <w:szCs w:val="40"/>
        </w:rPr>
        <w:t xml:space="preserve">from </w:t>
      </w:r>
      <w:r w:rsidR="00206974">
        <w:rPr>
          <w:rFonts w:ascii="Book Antiqua" w:hAnsi="Book Antiqua" w:cstheme="minorHAnsi"/>
          <w:sz w:val="24"/>
          <w:szCs w:val="40"/>
        </w:rPr>
        <w:t xml:space="preserve">the project-site province, they can be from </w:t>
      </w:r>
      <w:r w:rsidR="008170F1">
        <w:rPr>
          <w:rFonts w:ascii="Book Antiqua" w:hAnsi="Book Antiqua" w:cstheme="minorHAnsi"/>
          <w:sz w:val="24"/>
          <w:szCs w:val="40"/>
        </w:rPr>
        <w:t xml:space="preserve">any </w:t>
      </w:r>
      <w:r>
        <w:rPr>
          <w:rFonts w:ascii="Book Antiqua" w:hAnsi="Book Antiqua" w:cstheme="minorHAnsi"/>
          <w:sz w:val="24"/>
          <w:szCs w:val="40"/>
        </w:rPr>
        <w:t>provinces</w:t>
      </w:r>
      <w:r w:rsidR="00206974">
        <w:rPr>
          <w:rFonts w:ascii="Book Antiqua" w:hAnsi="Book Antiqua" w:cstheme="minorHAnsi"/>
          <w:sz w:val="24"/>
          <w:szCs w:val="40"/>
        </w:rPr>
        <w:t xml:space="preserve"> or cities in Cambodia, b</w:t>
      </w:r>
      <w:r w:rsidR="008170F1">
        <w:rPr>
          <w:rFonts w:ascii="Book Antiqua" w:hAnsi="Book Antiqua" w:cstheme="minorHAnsi"/>
          <w:sz w:val="24"/>
          <w:szCs w:val="40"/>
        </w:rPr>
        <w:t xml:space="preserve">ut </w:t>
      </w:r>
      <w:r w:rsidR="00206974">
        <w:rPr>
          <w:rFonts w:ascii="Book Antiqua" w:hAnsi="Book Antiqua" w:cstheme="minorHAnsi"/>
          <w:sz w:val="24"/>
          <w:szCs w:val="40"/>
        </w:rPr>
        <w:t xml:space="preserve">the awarded project must </w:t>
      </w:r>
      <w:r w:rsidR="00B63DDC">
        <w:rPr>
          <w:rFonts w:ascii="Book Antiqua" w:hAnsi="Book Antiqua" w:cstheme="minorHAnsi"/>
          <w:sz w:val="24"/>
          <w:szCs w:val="40"/>
        </w:rPr>
        <w:t>be implemente</w:t>
      </w:r>
      <w:r w:rsidR="00206974">
        <w:rPr>
          <w:rFonts w:ascii="Book Antiqua" w:hAnsi="Book Antiqua" w:cstheme="minorHAnsi"/>
          <w:sz w:val="24"/>
          <w:szCs w:val="40"/>
        </w:rPr>
        <w:t xml:space="preserve">d in the </w:t>
      </w:r>
      <w:r w:rsidR="00B63DDC">
        <w:rPr>
          <w:rFonts w:ascii="Book Antiqua" w:hAnsi="Book Antiqua" w:cstheme="minorHAnsi"/>
          <w:sz w:val="24"/>
          <w:szCs w:val="40"/>
        </w:rPr>
        <w:t xml:space="preserve">assigned province that the applicant had applied for. </w:t>
      </w:r>
      <w:r>
        <w:rPr>
          <w:rFonts w:ascii="Book Antiqua" w:hAnsi="Book Antiqua" w:cstheme="minorHAnsi"/>
          <w:sz w:val="24"/>
          <w:szCs w:val="40"/>
        </w:rPr>
        <w:t xml:space="preserve"> </w:t>
      </w:r>
      <w:r w:rsidR="00F316FA">
        <w:rPr>
          <w:rFonts w:ascii="Book Antiqua" w:hAnsi="Book Antiqua" w:cstheme="minorHAnsi"/>
          <w:sz w:val="24"/>
          <w:szCs w:val="40"/>
        </w:rPr>
        <w:t xml:space="preserve"> </w:t>
      </w:r>
    </w:p>
    <w:p w14:paraId="0DC37666" w14:textId="77777777" w:rsidR="006B7DE8" w:rsidRDefault="00B63DDC" w:rsidP="006B7DE8">
      <w:pPr>
        <w:numPr>
          <w:ilvl w:val="0"/>
          <w:numId w:val="4"/>
        </w:numPr>
        <w:spacing w:after="0" w:line="360" w:lineRule="auto"/>
        <w:jc w:val="both"/>
        <w:rPr>
          <w:rFonts w:ascii="Book Antiqua" w:hAnsi="Book Antiqua" w:cstheme="minorHAnsi"/>
          <w:sz w:val="24"/>
          <w:szCs w:val="40"/>
        </w:rPr>
      </w:pPr>
      <w:r>
        <w:rPr>
          <w:rFonts w:ascii="Book Antiqua" w:hAnsi="Book Antiqua" w:cstheme="minorHAnsi"/>
          <w:sz w:val="24"/>
          <w:szCs w:val="40"/>
        </w:rPr>
        <w:t xml:space="preserve">An applicant NGO </w:t>
      </w:r>
      <w:r w:rsidR="00034F4B">
        <w:rPr>
          <w:rFonts w:ascii="Book Antiqua" w:hAnsi="Book Antiqua" w:cstheme="minorHAnsi"/>
          <w:sz w:val="24"/>
          <w:szCs w:val="40"/>
        </w:rPr>
        <w:t xml:space="preserve">or provincial NGO network </w:t>
      </w:r>
      <w:r>
        <w:rPr>
          <w:rFonts w:ascii="Book Antiqua" w:hAnsi="Book Antiqua" w:cstheme="minorHAnsi"/>
          <w:sz w:val="24"/>
          <w:szCs w:val="40"/>
        </w:rPr>
        <w:t xml:space="preserve">can apply for </w:t>
      </w:r>
      <w:r w:rsidR="00EB0B9F">
        <w:rPr>
          <w:rFonts w:ascii="Book Antiqua" w:hAnsi="Book Antiqua" w:cstheme="minorHAnsi"/>
          <w:sz w:val="24"/>
          <w:szCs w:val="40"/>
        </w:rPr>
        <w:t xml:space="preserve">only </w:t>
      </w:r>
      <w:r>
        <w:rPr>
          <w:rFonts w:ascii="Book Antiqua" w:hAnsi="Book Antiqua" w:cstheme="minorHAnsi"/>
          <w:sz w:val="24"/>
          <w:szCs w:val="40"/>
        </w:rPr>
        <w:t>1-2 grant projects</w:t>
      </w:r>
      <w:r w:rsidR="009654EF">
        <w:rPr>
          <w:rFonts w:ascii="Book Antiqua" w:hAnsi="Book Antiqua" w:cstheme="minorHAnsi"/>
          <w:sz w:val="24"/>
          <w:szCs w:val="40"/>
        </w:rPr>
        <w:t xml:space="preserve"> </w:t>
      </w:r>
      <w:r w:rsidR="00DD490F">
        <w:rPr>
          <w:rFonts w:ascii="Book Antiqua" w:hAnsi="Book Antiqua" w:cstheme="minorHAnsi"/>
          <w:sz w:val="24"/>
          <w:szCs w:val="40"/>
        </w:rPr>
        <w:t>in one</w:t>
      </w:r>
      <w:r w:rsidR="00034F4B">
        <w:rPr>
          <w:rFonts w:ascii="Book Antiqua" w:hAnsi="Book Antiqua" w:cstheme="minorHAnsi"/>
          <w:sz w:val="24"/>
          <w:szCs w:val="40"/>
        </w:rPr>
        <w:t xml:space="preserve"> designated </w:t>
      </w:r>
      <w:r w:rsidR="009654EF">
        <w:rPr>
          <w:rFonts w:ascii="Book Antiqua" w:hAnsi="Book Antiqua" w:cstheme="minorHAnsi"/>
          <w:sz w:val="24"/>
          <w:szCs w:val="40"/>
        </w:rPr>
        <w:t>province</w:t>
      </w:r>
      <w:r w:rsidR="00034F4B">
        <w:rPr>
          <w:rFonts w:ascii="Book Antiqua" w:hAnsi="Book Antiqua" w:cstheme="minorHAnsi"/>
          <w:sz w:val="24"/>
          <w:szCs w:val="40"/>
        </w:rPr>
        <w:t xml:space="preserve">. </w:t>
      </w:r>
    </w:p>
    <w:p w14:paraId="1EA1E9E5" w14:textId="77777777" w:rsidR="002404A7" w:rsidRPr="008171E3" w:rsidRDefault="002404A7" w:rsidP="002404A7">
      <w:pPr>
        <w:pStyle w:val="ListParagraph"/>
        <w:numPr>
          <w:ilvl w:val="0"/>
          <w:numId w:val="25"/>
        </w:numPr>
        <w:spacing w:line="360" w:lineRule="auto"/>
        <w:rPr>
          <w:rFonts w:ascii="Book Antiqua" w:hAnsi="Book Antiqua" w:cstheme="minorHAnsi"/>
          <w:b/>
          <w:bCs/>
          <w:sz w:val="24"/>
          <w:szCs w:val="40"/>
        </w:rPr>
      </w:pPr>
      <w:r>
        <w:rPr>
          <w:rFonts w:ascii="Book Antiqua" w:hAnsi="Book Antiqua" w:cstheme="minorHAnsi"/>
          <w:b/>
          <w:bCs/>
          <w:sz w:val="24"/>
          <w:szCs w:val="40"/>
        </w:rPr>
        <w:t>How t</w:t>
      </w:r>
      <w:r w:rsidR="00EB0B9F">
        <w:rPr>
          <w:rFonts w:ascii="Book Antiqua" w:hAnsi="Book Antiqua" w:cstheme="minorHAnsi"/>
          <w:b/>
          <w:bCs/>
          <w:sz w:val="24"/>
          <w:szCs w:val="40"/>
        </w:rPr>
        <w:t xml:space="preserve">o </w:t>
      </w:r>
      <w:r>
        <w:rPr>
          <w:rFonts w:ascii="Book Antiqua" w:hAnsi="Book Antiqua" w:cstheme="minorHAnsi"/>
          <w:b/>
          <w:bCs/>
          <w:sz w:val="24"/>
          <w:szCs w:val="40"/>
        </w:rPr>
        <w:t>Apply</w:t>
      </w:r>
    </w:p>
    <w:p w14:paraId="4496AA91" w14:textId="094DCF85" w:rsidR="002404A7" w:rsidRDefault="00EB0B9F" w:rsidP="002404A7">
      <w:pPr>
        <w:spacing w:after="0" w:line="360" w:lineRule="auto"/>
        <w:jc w:val="both"/>
        <w:rPr>
          <w:rFonts w:ascii="Book Antiqua" w:hAnsi="Book Antiqua" w:cstheme="minorHAnsi"/>
          <w:sz w:val="24"/>
          <w:szCs w:val="40"/>
        </w:rPr>
      </w:pPr>
      <w:r>
        <w:rPr>
          <w:rFonts w:ascii="Book Antiqua" w:hAnsi="Book Antiqua" w:cstheme="minorHAnsi"/>
          <w:sz w:val="24"/>
          <w:szCs w:val="40"/>
        </w:rPr>
        <w:t xml:space="preserve">Interested applicants </w:t>
      </w:r>
      <w:r w:rsidR="00C34FDD">
        <w:rPr>
          <w:rFonts w:ascii="Book Antiqua" w:hAnsi="Book Antiqua" w:cstheme="minorHAnsi"/>
          <w:sz w:val="24"/>
          <w:szCs w:val="40"/>
        </w:rPr>
        <w:t>are invited to</w:t>
      </w:r>
      <w:r w:rsidR="00E46DE7">
        <w:rPr>
          <w:rFonts w:ascii="Book Antiqua" w:hAnsi="Book Antiqua" w:cstheme="minorHAnsi"/>
          <w:sz w:val="24"/>
          <w:szCs w:val="40"/>
        </w:rPr>
        <w:t xml:space="preserve"> </w:t>
      </w:r>
      <w:r w:rsidR="00C34FDD">
        <w:rPr>
          <w:rFonts w:ascii="Book Antiqua" w:hAnsi="Book Antiqua" w:cstheme="minorHAnsi"/>
          <w:sz w:val="24"/>
          <w:szCs w:val="40"/>
        </w:rPr>
        <w:t xml:space="preserve">submit a </w:t>
      </w:r>
      <w:r w:rsidR="00E46DE7">
        <w:rPr>
          <w:rFonts w:ascii="Book Antiqua" w:hAnsi="Book Antiqua" w:cstheme="minorHAnsi"/>
          <w:sz w:val="24"/>
          <w:szCs w:val="40"/>
        </w:rPr>
        <w:t>concept notes</w:t>
      </w:r>
      <w:r w:rsidR="00174DC2">
        <w:rPr>
          <w:rFonts w:ascii="Book Antiqua" w:hAnsi="Book Antiqua" w:cstheme="minorHAnsi"/>
          <w:sz w:val="24"/>
          <w:szCs w:val="40"/>
        </w:rPr>
        <w:t xml:space="preserve"> in Words and PDF files as well as a </w:t>
      </w:r>
      <w:r w:rsidR="00DE3930">
        <w:rPr>
          <w:rFonts w:ascii="Book Antiqua" w:hAnsi="Book Antiqua" w:cstheme="minorHAnsi"/>
          <w:sz w:val="24"/>
          <w:szCs w:val="40"/>
        </w:rPr>
        <w:t xml:space="preserve">scan </w:t>
      </w:r>
      <w:r w:rsidR="00174DC2">
        <w:rPr>
          <w:rFonts w:ascii="Book Antiqua" w:hAnsi="Book Antiqua" w:cstheme="minorHAnsi"/>
          <w:sz w:val="24"/>
          <w:szCs w:val="40"/>
        </w:rPr>
        <w:t>copy of registration of the organization,</w:t>
      </w:r>
      <w:r w:rsidR="00E46DE7">
        <w:rPr>
          <w:rFonts w:ascii="Book Antiqua" w:hAnsi="Book Antiqua" w:cstheme="minorHAnsi"/>
          <w:sz w:val="24"/>
          <w:szCs w:val="40"/>
        </w:rPr>
        <w:t xml:space="preserve"> </w:t>
      </w:r>
      <w:r w:rsidR="00C34FDD">
        <w:rPr>
          <w:rFonts w:ascii="Book Antiqua" w:hAnsi="Book Antiqua" w:cstheme="minorHAnsi"/>
          <w:sz w:val="24"/>
          <w:szCs w:val="40"/>
        </w:rPr>
        <w:t xml:space="preserve">no later than October </w:t>
      </w:r>
      <w:r w:rsidR="00174DC2">
        <w:rPr>
          <w:rFonts w:ascii="Book Antiqua" w:hAnsi="Book Antiqua" w:cstheme="minorHAnsi"/>
          <w:sz w:val="24"/>
          <w:szCs w:val="40"/>
        </w:rPr>
        <w:t>17</w:t>
      </w:r>
      <w:r w:rsidR="00C34FDD" w:rsidRPr="00C34FDD">
        <w:rPr>
          <w:rFonts w:ascii="Book Antiqua" w:hAnsi="Book Antiqua" w:cstheme="minorHAnsi"/>
          <w:sz w:val="24"/>
          <w:szCs w:val="40"/>
          <w:vertAlign w:val="superscript"/>
        </w:rPr>
        <w:t>th</w:t>
      </w:r>
      <w:r w:rsidR="00C34FDD">
        <w:rPr>
          <w:rFonts w:ascii="Book Antiqua" w:hAnsi="Book Antiqua" w:cstheme="minorHAnsi"/>
          <w:sz w:val="24"/>
          <w:szCs w:val="40"/>
        </w:rPr>
        <w:t>, 2022</w:t>
      </w:r>
      <w:r w:rsidR="00877765">
        <w:rPr>
          <w:rFonts w:ascii="Book Antiqua" w:hAnsi="Book Antiqua" w:cstheme="minorHAnsi"/>
          <w:sz w:val="24"/>
          <w:szCs w:val="40"/>
        </w:rPr>
        <w:t xml:space="preserve"> at 23:59</w:t>
      </w:r>
      <w:r w:rsidR="00174DC2">
        <w:rPr>
          <w:rFonts w:ascii="Book Antiqua" w:hAnsi="Book Antiqua" w:cstheme="minorHAnsi"/>
          <w:sz w:val="24"/>
          <w:szCs w:val="40"/>
        </w:rPr>
        <w:t>,</w:t>
      </w:r>
      <w:r w:rsidR="00877765">
        <w:rPr>
          <w:rFonts w:ascii="Book Antiqua" w:hAnsi="Book Antiqua" w:cstheme="minorHAnsi"/>
          <w:sz w:val="24"/>
          <w:szCs w:val="40"/>
        </w:rPr>
        <w:t xml:space="preserve"> to Mr. Loem Dina</w:t>
      </w:r>
      <w:r w:rsidR="00174DC2">
        <w:rPr>
          <w:rFonts w:ascii="Book Antiqua" w:hAnsi="Book Antiqua" w:cstheme="minorHAnsi"/>
          <w:sz w:val="24"/>
          <w:szCs w:val="40"/>
        </w:rPr>
        <w:t xml:space="preserve">, the Civil Society Fund Specialist (CSFS) via </w:t>
      </w:r>
      <w:hyperlink r:id="rId11" w:history="1">
        <w:r w:rsidR="00174DC2" w:rsidRPr="00F225E7">
          <w:rPr>
            <w:rStyle w:val="Hyperlink"/>
            <w:rFonts w:ascii="Book Antiqua" w:hAnsi="Book Antiqua" w:cstheme="minorHAnsi"/>
            <w:sz w:val="24"/>
            <w:szCs w:val="40"/>
          </w:rPr>
          <w:t>dina.loem@ccc-cambodia.org</w:t>
        </w:r>
      </w:hyperlink>
      <w:r w:rsidR="00174DC2">
        <w:rPr>
          <w:rFonts w:ascii="Book Antiqua" w:hAnsi="Book Antiqua" w:cstheme="minorHAnsi"/>
          <w:sz w:val="24"/>
          <w:szCs w:val="40"/>
        </w:rPr>
        <w:t xml:space="preserve">. </w:t>
      </w:r>
      <w:r w:rsidR="00C34FDD">
        <w:rPr>
          <w:rFonts w:ascii="Book Antiqua" w:hAnsi="Book Antiqua" w:cstheme="minorHAnsi"/>
          <w:sz w:val="24"/>
          <w:szCs w:val="40"/>
        </w:rPr>
        <w:t>The concept notes form is available for download at</w:t>
      </w:r>
      <w:r w:rsidR="002E396D">
        <w:rPr>
          <w:rFonts w:ascii="Book Antiqua" w:hAnsi="Book Antiqua" w:cstheme="minorHAnsi"/>
          <w:sz w:val="24"/>
          <w:szCs w:val="40"/>
        </w:rPr>
        <w:t xml:space="preserve"> </w:t>
      </w:r>
      <w:hyperlink r:id="rId12" w:history="1">
        <w:r w:rsidR="002E396D" w:rsidRPr="00552644">
          <w:rPr>
            <w:rStyle w:val="Hyperlink"/>
            <w:rFonts w:ascii="Book Antiqua" w:hAnsi="Book Antiqua" w:cstheme="minorHAnsi"/>
            <w:sz w:val="24"/>
            <w:szCs w:val="40"/>
          </w:rPr>
          <w:t>https://docs.google.com/document/d/1qX80zpgcZrusHbK-7W01IxPx007mXtcf/edit?usp=sharing&amp;ouid=108562586867189160047&amp;rtpof=true&amp;sd=true</w:t>
        </w:r>
      </w:hyperlink>
      <w:r w:rsidR="002E396D">
        <w:rPr>
          <w:rFonts w:ascii="Book Antiqua" w:hAnsi="Book Antiqua" w:cstheme="minorHAnsi"/>
          <w:sz w:val="24"/>
          <w:szCs w:val="40"/>
        </w:rPr>
        <w:t xml:space="preserve"> </w:t>
      </w:r>
      <w:r w:rsidR="00C34FDD">
        <w:rPr>
          <w:rFonts w:ascii="Book Antiqua" w:hAnsi="Book Antiqua" w:cstheme="minorHAnsi"/>
          <w:sz w:val="24"/>
          <w:szCs w:val="40"/>
        </w:rPr>
        <w:t xml:space="preserve">  </w:t>
      </w:r>
      <w:r w:rsidR="002E396D">
        <w:rPr>
          <w:rFonts w:ascii="Book Antiqua" w:hAnsi="Book Antiqua" w:cstheme="minorHAnsi"/>
          <w:sz w:val="24"/>
          <w:szCs w:val="40"/>
        </w:rPr>
        <w:t>.</w:t>
      </w:r>
      <w:r w:rsidR="00C34FDD">
        <w:rPr>
          <w:rFonts w:ascii="Book Antiqua" w:hAnsi="Book Antiqua" w:cstheme="minorHAnsi"/>
          <w:sz w:val="24"/>
          <w:szCs w:val="40"/>
        </w:rPr>
        <w:t xml:space="preserve">CSF will only accept the concept notes </w:t>
      </w:r>
      <w:r w:rsidR="00F73F32">
        <w:rPr>
          <w:rFonts w:ascii="Book Antiqua" w:hAnsi="Book Antiqua" w:cstheme="minorHAnsi"/>
          <w:sz w:val="24"/>
          <w:szCs w:val="40"/>
        </w:rPr>
        <w:t>in that provided template and</w:t>
      </w:r>
      <w:r w:rsidR="00C34FDD">
        <w:rPr>
          <w:rFonts w:ascii="Book Antiqua" w:hAnsi="Book Antiqua" w:cstheme="minorHAnsi"/>
          <w:sz w:val="24"/>
          <w:szCs w:val="40"/>
        </w:rPr>
        <w:t xml:space="preserve"> with all </w:t>
      </w:r>
      <w:r w:rsidR="00C34FDD">
        <w:rPr>
          <w:rFonts w:ascii="Book Antiqua" w:hAnsi="Book Antiqua" w:cstheme="minorHAnsi"/>
          <w:sz w:val="24"/>
          <w:szCs w:val="40"/>
        </w:rPr>
        <w:lastRenderedPageBreak/>
        <w:t xml:space="preserve">requested information filled up in accordance with the stated instruction in each section of the form. </w:t>
      </w:r>
      <w:r w:rsidR="00E46DE7">
        <w:rPr>
          <w:rFonts w:ascii="Book Antiqua" w:hAnsi="Book Antiqua" w:cstheme="minorHAnsi"/>
          <w:sz w:val="24"/>
          <w:szCs w:val="40"/>
        </w:rPr>
        <w:t xml:space="preserve">The concept notes can be filled up in either Khmer or English language.  </w:t>
      </w:r>
    </w:p>
    <w:p w14:paraId="631A553D" w14:textId="66AB371D" w:rsidR="00F73F32" w:rsidRPr="008171E3" w:rsidRDefault="00877765" w:rsidP="002404A7">
      <w:pPr>
        <w:spacing w:after="0" w:line="360" w:lineRule="auto"/>
        <w:jc w:val="both"/>
        <w:rPr>
          <w:rFonts w:ascii="Book Antiqua" w:hAnsi="Book Antiqua" w:cstheme="minorHAnsi"/>
          <w:sz w:val="24"/>
          <w:szCs w:val="40"/>
        </w:rPr>
      </w:pPr>
      <w:r>
        <w:rPr>
          <w:rFonts w:ascii="Book Antiqua" w:hAnsi="Book Antiqua" w:cstheme="minorHAnsi"/>
          <w:sz w:val="24"/>
          <w:szCs w:val="40"/>
        </w:rPr>
        <w:t xml:space="preserve">The virtual information session will be organized on </w:t>
      </w:r>
      <w:r w:rsidR="00027100">
        <w:rPr>
          <w:rFonts w:ascii="Book Antiqua" w:hAnsi="Book Antiqua" w:cstheme="minorHAnsi"/>
          <w:sz w:val="24"/>
          <w:szCs w:val="40"/>
        </w:rPr>
        <w:t>11</w:t>
      </w:r>
      <w:r w:rsidR="00027100">
        <w:rPr>
          <w:rFonts w:ascii="Book Antiqua" w:hAnsi="Book Antiqua" w:cstheme="minorHAnsi"/>
          <w:sz w:val="24"/>
          <w:szCs w:val="40"/>
          <w:vertAlign w:val="superscript"/>
        </w:rPr>
        <w:t>st</w:t>
      </w:r>
      <w:r w:rsidR="00DE3930">
        <w:rPr>
          <w:rFonts w:ascii="Book Antiqua" w:hAnsi="Book Antiqua" w:cstheme="minorHAnsi"/>
          <w:sz w:val="24"/>
          <w:szCs w:val="40"/>
        </w:rPr>
        <w:t xml:space="preserve"> </w:t>
      </w:r>
      <w:r>
        <w:rPr>
          <w:rFonts w:ascii="Book Antiqua" w:hAnsi="Book Antiqua" w:cstheme="minorHAnsi"/>
          <w:sz w:val="24"/>
          <w:szCs w:val="40"/>
        </w:rPr>
        <w:t xml:space="preserve">October, 2022. Please register via: </w:t>
      </w:r>
      <w:hyperlink r:id="rId13" w:history="1">
        <w:r w:rsidR="008F3C23" w:rsidRPr="00AD2E71">
          <w:rPr>
            <w:rStyle w:val="Hyperlink"/>
            <w:rFonts w:ascii="Book Antiqua" w:hAnsi="Book Antiqua" w:cstheme="minorHAnsi"/>
            <w:sz w:val="24"/>
            <w:szCs w:val="40"/>
          </w:rPr>
          <w:t>https://www.ccc-cambodia.org/en/resources/event-calendar/2022-10-11/call-for-concept-note-civic-engagement-project-information-session</w:t>
        </w:r>
      </w:hyperlink>
      <w:r w:rsidR="008F3C23">
        <w:rPr>
          <w:rFonts w:ascii="Book Antiqua" w:hAnsi="Book Antiqua" w:cstheme="minorHAnsi"/>
          <w:sz w:val="24"/>
          <w:szCs w:val="40"/>
        </w:rPr>
        <w:t xml:space="preserve"> </w:t>
      </w:r>
      <w:r>
        <w:rPr>
          <w:rFonts w:ascii="Book Antiqua" w:hAnsi="Book Antiqua" w:cstheme="minorHAnsi"/>
          <w:sz w:val="24"/>
          <w:szCs w:val="40"/>
        </w:rPr>
        <w:t>for this information session.</w:t>
      </w:r>
      <w:r w:rsidR="00DE3930">
        <w:rPr>
          <w:rFonts w:ascii="Book Antiqua" w:hAnsi="Book Antiqua" w:cstheme="minorHAnsi"/>
          <w:sz w:val="24"/>
          <w:szCs w:val="40"/>
        </w:rPr>
        <w:t xml:space="preserve"> This registration link will be closed on 1</w:t>
      </w:r>
      <w:r w:rsidR="00671CDC">
        <w:rPr>
          <w:rFonts w:ascii="Book Antiqua" w:hAnsi="Book Antiqua" w:cstheme="minorHAnsi"/>
          <w:sz w:val="24"/>
          <w:szCs w:val="40"/>
        </w:rPr>
        <w:t>0</w:t>
      </w:r>
      <w:r w:rsidR="00671CDC">
        <w:rPr>
          <w:rFonts w:ascii="Book Antiqua" w:hAnsi="Book Antiqua" w:cstheme="minorHAnsi"/>
          <w:sz w:val="24"/>
          <w:szCs w:val="40"/>
          <w:vertAlign w:val="superscript"/>
        </w:rPr>
        <w:t>th</w:t>
      </w:r>
      <w:r w:rsidR="00DE3930">
        <w:rPr>
          <w:rFonts w:ascii="Book Antiqua" w:hAnsi="Book Antiqua" w:cstheme="minorHAnsi"/>
          <w:sz w:val="24"/>
          <w:szCs w:val="40"/>
        </w:rPr>
        <w:t xml:space="preserve"> October, 2022 at 17:00 hours and the zoom link to attend </w:t>
      </w:r>
      <w:r>
        <w:rPr>
          <w:rFonts w:ascii="Book Antiqua" w:hAnsi="Book Antiqua" w:cstheme="minorHAnsi"/>
          <w:sz w:val="24"/>
          <w:szCs w:val="40"/>
        </w:rPr>
        <w:t xml:space="preserve">this information session will be emailed to those who </w:t>
      </w:r>
      <w:r w:rsidR="00DE3930">
        <w:rPr>
          <w:rFonts w:ascii="Book Antiqua" w:hAnsi="Book Antiqua" w:cstheme="minorHAnsi"/>
          <w:sz w:val="24"/>
          <w:szCs w:val="40"/>
        </w:rPr>
        <w:t xml:space="preserve">had </w:t>
      </w:r>
      <w:r>
        <w:rPr>
          <w:rFonts w:ascii="Book Antiqua" w:hAnsi="Book Antiqua" w:cstheme="minorHAnsi"/>
          <w:sz w:val="24"/>
          <w:szCs w:val="40"/>
        </w:rPr>
        <w:t xml:space="preserve">registered </w:t>
      </w:r>
      <w:r w:rsidR="00DE3930">
        <w:rPr>
          <w:rFonts w:ascii="Book Antiqua" w:hAnsi="Book Antiqua" w:cstheme="minorHAnsi"/>
          <w:sz w:val="24"/>
          <w:szCs w:val="40"/>
        </w:rPr>
        <w:t xml:space="preserve">on </w:t>
      </w:r>
      <w:r w:rsidR="00F102E5">
        <w:rPr>
          <w:rFonts w:ascii="Book Antiqua" w:hAnsi="Book Antiqua" w:cstheme="minorHAnsi"/>
          <w:sz w:val="24"/>
          <w:szCs w:val="40"/>
        </w:rPr>
        <w:t>10</w:t>
      </w:r>
      <w:r w:rsidR="00F102E5">
        <w:rPr>
          <w:rFonts w:ascii="Book Antiqua" w:hAnsi="Book Antiqua" w:cstheme="minorHAnsi"/>
          <w:sz w:val="24"/>
          <w:szCs w:val="40"/>
          <w:vertAlign w:val="superscript"/>
        </w:rPr>
        <w:t>th</w:t>
      </w:r>
      <w:r w:rsidR="00DE3930">
        <w:rPr>
          <w:rFonts w:ascii="Book Antiqua" w:hAnsi="Book Antiqua" w:cstheme="minorHAnsi"/>
          <w:sz w:val="24"/>
          <w:szCs w:val="40"/>
        </w:rPr>
        <w:t xml:space="preserve"> October 2022.</w:t>
      </w:r>
      <w:r>
        <w:rPr>
          <w:rFonts w:ascii="Book Antiqua" w:hAnsi="Book Antiqua" w:cstheme="minorHAnsi"/>
          <w:sz w:val="24"/>
          <w:szCs w:val="40"/>
        </w:rPr>
        <w:t xml:space="preserve"> </w:t>
      </w:r>
    </w:p>
    <w:p w14:paraId="0444F9D4" w14:textId="77777777" w:rsidR="00E73B6C" w:rsidRPr="008171E3" w:rsidRDefault="00E73B6C" w:rsidP="008171E3">
      <w:pPr>
        <w:pStyle w:val="ListParagraph"/>
        <w:numPr>
          <w:ilvl w:val="0"/>
          <w:numId w:val="25"/>
        </w:numPr>
        <w:spacing w:line="360" w:lineRule="auto"/>
        <w:rPr>
          <w:rFonts w:ascii="Book Antiqua" w:hAnsi="Book Antiqua" w:cstheme="minorHAnsi"/>
          <w:b/>
          <w:bCs/>
          <w:sz w:val="24"/>
          <w:szCs w:val="40"/>
        </w:rPr>
      </w:pPr>
      <w:r w:rsidRPr="008171E3">
        <w:rPr>
          <w:rFonts w:ascii="Book Antiqua" w:hAnsi="Book Antiqua" w:cstheme="minorHAnsi"/>
          <w:b/>
          <w:bCs/>
          <w:sz w:val="24"/>
          <w:szCs w:val="40"/>
        </w:rPr>
        <w:t xml:space="preserve">Submission Schedule 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4461"/>
        <w:gridCol w:w="2554"/>
        <w:gridCol w:w="2885"/>
      </w:tblGrid>
      <w:tr w:rsidR="00F21B82" w:rsidRPr="008171E3" w14:paraId="77348BCC" w14:textId="77777777" w:rsidTr="004F2C60">
        <w:trPr>
          <w:trHeight w:val="448"/>
        </w:trPr>
        <w:tc>
          <w:tcPr>
            <w:tcW w:w="4461" w:type="dxa"/>
          </w:tcPr>
          <w:p w14:paraId="6530E65F" w14:textId="77777777" w:rsidR="00F21B82" w:rsidRPr="008171E3" w:rsidRDefault="00F21B82" w:rsidP="008171E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 w:rsidRPr="008171E3">
              <w:rPr>
                <w:rFonts w:ascii="Book Antiqua" w:hAnsi="Book Antiqua" w:cstheme="minorHAnsi"/>
                <w:sz w:val="24"/>
                <w:szCs w:val="40"/>
              </w:rPr>
              <w:t xml:space="preserve">Actions </w:t>
            </w:r>
          </w:p>
        </w:tc>
        <w:tc>
          <w:tcPr>
            <w:tcW w:w="2554" w:type="dxa"/>
          </w:tcPr>
          <w:p w14:paraId="2002B8BC" w14:textId="77777777" w:rsidR="00F21B82" w:rsidRPr="008171E3" w:rsidRDefault="00F21B82" w:rsidP="008171E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 w:rsidRPr="008171E3">
              <w:rPr>
                <w:rFonts w:ascii="Book Antiqua" w:hAnsi="Book Antiqua" w:cstheme="minorHAnsi"/>
                <w:sz w:val="24"/>
                <w:szCs w:val="40"/>
              </w:rPr>
              <w:t xml:space="preserve">Deadline </w:t>
            </w:r>
          </w:p>
        </w:tc>
        <w:tc>
          <w:tcPr>
            <w:tcW w:w="2885" w:type="dxa"/>
          </w:tcPr>
          <w:p w14:paraId="2375BF31" w14:textId="77777777" w:rsidR="00F21B82" w:rsidRPr="008171E3" w:rsidRDefault="00F21B82" w:rsidP="008171E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 w:rsidRPr="008171E3">
              <w:rPr>
                <w:rFonts w:ascii="Book Antiqua" w:hAnsi="Book Antiqua" w:cstheme="minorHAnsi"/>
                <w:sz w:val="24"/>
                <w:szCs w:val="40"/>
              </w:rPr>
              <w:t>Remark</w:t>
            </w:r>
          </w:p>
        </w:tc>
      </w:tr>
      <w:tr w:rsidR="00F21B82" w:rsidRPr="008171E3" w14:paraId="526C5F0C" w14:textId="77777777" w:rsidTr="004F2C60">
        <w:trPr>
          <w:trHeight w:val="1646"/>
        </w:trPr>
        <w:tc>
          <w:tcPr>
            <w:tcW w:w="4461" w:type="dxa"/>
          </w:tcPr>
          <w:p w14:paraId="35E3F883" w14:textId="77777777" w:rsidR="00F21B82" w:rsidRPr="008171E3" w:rsidRDefault="00F21B82" w:rsidP="00174DC2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Announcement of c</w:t>
            </w:r>
            <w:r w:rsidRPr="008171E3">
              <w:rPr>
                <w:rFonts w:ascii="Book Antiqua" w:hAnsi="Book Antiqua" w:cstheme="minorHAnsi"/>
                <w:sz w:val="24"/>
                <w:szCs w:val="40"/>
              </w:rPr>
              <w:t>all for concept note</w:t>
            </w:r>
            <w:r>
              <w:rPr>
                <w:rFonts w:ascii="Book Antiqua" w:hAnsi="Book Antiqua" w:cstheme="minorHAnsi"/>
                <w:sz w:val="24"/>
                <w:szCs w:val="40"/>
              </w:rPr>
              <w:t>s</w:t>
            </w:r>
            <w:r w:rsidRPr="008171E3">
              <w:rPr>
                <w:rFonts w:ascii="Book Antiqua" w:hAnsi="Book Antiqua" w:cstheme="minorHAnsi"/>
                <w:sz w:val="24"/>
                <w:szCs w:val="40"/>
              </w:rPr>
              <w:t xml:space="preserve"> </w:t>
            </w:r>
          </w:p>
        </w:tc>
        <w:tc>
          <w:tcPr>
            <w:tcW w:w="2554" w:type="dxa"/>
          </w:tcPr>
          <w:p w14:paraId="05C1868C" w14:textId="77777777" w:rsidR="00F21B82" w:rsidRPr="008171E3" w:rsidRDefault="00AB3A6C" w:rsidP="008171E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2</w:t>
            </w:r>
            <w:r w:rsidR="0065724D">
              <w:rPr>
                <w:rFonts w:ascii="Book Antiqua" w:hAnsi="Book Antiqua" w:cstheme="minorHAnsi"/>
                <w:sz w:val="24"/>
                <w:szCs w:val="40"/>
              </w:rPr>
              <w:t>8</w:t>
            </w:r>
            <w:r w:rsidR="00F21B82" w:rsidRPr="008171E3">
              <w:rPr>
                <w:rFonts w:ascii="Book Antiqua" w:hAnsi="Book Antiqua" w:cstheme="minorHAnsi"/>
                <w:sz w:val="24"/>
                <w:szCs w:val="40"/>
                <w:vertAlign w:val="superscript"/>
              </w:rPr>
              <w:t>th</w:t>
            </w:r>
            <w:r w:rsidR="00F21B82" w:rsidRPr="008171E3">
              <w:rPr>
                <w:rFonts w:ascii="Book Antiqua" w:hAnsi="Book Antiqua" w:cstheme="minorHAnsi"/>
                <w:sz w:val="24"/>
                <w:szCs w:val="40"/>
              </w:rPr>
              <w:t xml:space="preserve"> </w:t>
            </w:r>
            <w:r w:rsidR="00F21B82">
              <w:rPr>
                <w:rFonts w:ascii="Book Antiqua" w:hAnsi="Book Antiqua" w:cstheme="minorHAnsi"/>
                <w:sz w:val="24"/>
                <w:szCs w:val="40"/>
              </w:rPr>
              <w:t>September, 2022</w:t>
            </w:r>
          </w:p>
        </w:tc>
        <w:tc>
          <w:tcPr>
            <w:tcW w:w="2885" w:type="dxa"/>
          </w:tcPr>
          <w:p w14:paraId="6C534AE0" w14:textId="77777777" w:rsidR="00F21B82" w:rsidRPr="008171E3" w:rsidRDefault="00F21B82" w:rsidP="001C52D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Announcement of call for concept notes (CCC’s FB, Website, Messenger groups)</w:t>
            </w:r>
          </w:p>
        </w:tc>
      </w:tr>
      <w:tr w:rsidR="00F21B82" w:rsidRPr="008171E3" w14:paraId="150503A0" w14:textId="77777777" w:rsidTr="004F2C60">
        <w:trPr>
          <w:trHeight w:val="908"/>
        </w:trPr>
        <w:tc>
          <w:tcPr>
            <w:tcW w:w="4461" w:type="dxa"/>
          </w:tcPr>
          <w:p w14:paraId="228729F3" w14:textId="77777777" w:rsidR="00F21B82" w:rsidRPr="008171E3" w:rsidRDefault="00F21B82" w:rsidP="008171E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Information Session</w:t>
            </w:r>
            <w:r w:rsidRPr="008171E3">
              <w:rPr>
                <w:rFonts w:ascii="Book Antiqua" w:hAnsi="Book Antiqua" w:cstheme="minorHAnsi"/>
                <w:sz w:val="24"/>
                <w:szCs w:val="40"/>
              </w:rPr>
              <w:t xml:space="preserve"> </w:t>
            </w:r>
          </w:p>
        </w:tc>
        <w:tc>
          <w:tcPr>
            <w:tcW w:w="2554" w:type="dxa"/>
          </w:tcPr>
          <w:p w14:paraId="366119E8" w14:textId="77777777" w:rsidR="00F21B82" w:rsidRPr="008171E3" w:rsidRDefault="0065724D" w:rsidP="00AB3A6C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11</w:t>
            </w:r>
            <w:r w:rsidR="00AB3A6C" w:rsidRPr="00AB3A6C">
              <w:rPr>
                <w:rFonts w:ascii="Book Antiqua" w:hAnsi="Book Antiqua" w:cstheme="minorHAnsi"/>
                <w:sz w:val="24"/>
                <w:szCs w:val="40"/>
                <w:vertAlign w:val="superscript"/>
              </w:rPr>
              <w:t>th</w:t>
            </w:r>
            <w:r w:rsidR="00AB3A6C">
              <w:rPr>
                <w:rFonts w:ascii="Book Antiqua" w:hAnsi="Book Antiqua" w:cstheme="minorHAnsi"/>
                <w:sz w:val="24"/>
                <w:szCs w:val="40"/>
              </w:rPr>
              <w:t xml:space="preserve"> </w:t>
            </w:r>
            <w:r w:rsidR="00F21B82">
              <w:rPr>
                <w:rFonts w:ascii="Book Antiqua" w:hAnsi="Book Antiqua" w:cstheme="minorHAnsi"/>
                <w:sz w:val="24"/>
                <w:szCs w:val="40"/>
              </w:rPr>
              <w:t>October, 2022</w:t>
            </w:r>
          </w:p>
        </w:tc>
        <w:tc>
          <w:tcPr>
            <w:tcW w:w="2885" w:type="dxa"/>
          </w:tcPr>
          <w:p w14:paraId="462BAFD3" w14:textId="77777777" w:rsidR="00F21B82" w:rsidRPr="008171E3" w:rsidRDefault="00F21B82" w:rsidP="008171E3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40"/>
              </w:rPr>
              <w:t>Registration and session r</w:t>
            </w:r>
            <w:r w:rsidRPr="00EF32D2">
              <w:rPr>
                <w:rFonts w:ascii="Book Antiqua" w:hAnsi="Book Antiqua"/>
                <w:sz w:val="24"/>
                <w:szCs w:val="40"/>
              </w:rPr>
              <w:t>eport</w:t>
            </w:r>
          </w:p>
        </w:tc>
      </w:tr>
      <w:tr w:rsidR="00F21B82" w:rsidRPr="008171E3" w14:paraId="17DA0CD3" w14:textId="77777777" w:rsidTr="004F2C60">
        <w:trPr>
          <w:trHeight w:val="896"/>
        </w:trPr>
        <w:tc>
          <w:tcPr>
            <w:tcW w:w="4461" w:type="dxa"/>
          </w:tcPr>
          <w:p w14:paraId="7C68E005" w14:textId="77777777" w:rsidR="00F21B82" w:rsidRPr="008171E3" w:rsidRDefault="00F21B82" w:rsidP="00991902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Closing date for submission of c</w:t>
            </w:r>
            <w:r w:rsidRPr="008171E3">
              <w:rPr>
                <w:rFonts w:ascii="Book Antiqua" w:hAnsi="Book Antiqua" w:cstheme="minorHAnsi"/>
                <w:sz w:val="24"/>
                <w:szCs w:val="40"/>
              </w:rPr>
              <w:t>oncept note</w:t>
            </w:r>
            <w:r>
              <w:rPr>
                <w:rFonts w:ascii="Book Antiqua" w:hAnsi="Book Antiqua" w:cstheme="minorHAnsi"/>
                <w:sz w:val="24"/>
                <w:szCs w:val="40"/>
              </w:rPr>
              <w:t>s</w:t>
            </w:r>
          </w:p>
        </w:tc>
        <w:tc>
          <w:tcPr>
            <w:tcW w:w="2554" w:type="dxa"/>
          </w:tcPr>
          <w:p w14:paraId="5E672A48" w14:textId="77777777" w:rsidR="00F21B82" w:rsidRPr="008171E3" w:rsidRDefault="00AB3A6C" w:rsidP="00991902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2</w:t>
            </w:r>
            <w:r w:rsidR="0065724D">
              <w:rPr>
                <w:rFonts w:ascii="Book Antiqua" w:hAnsi="Book Antiqua" w:cstheme="minorHAnsi"/>
                <w:sz w:val="24"/>
                <w:szCs w:val="40"/>
              </w:rPr>
              <w:t>5</w:t>
            </w:r>
            <w:r w:rsidR="00F21B82" w:rsidRPr="00174DC2">
              <w:rPr>
                <w:rFonts w:ascii="Book Antiqua" w:hAnsi="Book Antiqua" w:cstheme="minorHAnsi"/>
                <w:sz w:val="24"/>
                <w:szCs w:val="40"/>
                <w:vertAlign w:val="superscript"/>
              </w:rPr>
              <w:t>th</w:t>
            </w:r>
            <w:r w:rsidR="00F21B82">
              <w:rPr>
                <w:rFonts w:ascii="Book Antiqua" w:hAnsi="Book Antiqua" w:cstheme="minorHAnsi"/>
                <w:sz w:val="24"/>
                <w:szCs w:val="40"/>
              </w:rPr>
              <w:t xml:space="preserve"> </w:t>
            </w:r>
            <w:r w:rsidR="00F21B82" w:rsidRPr="008171E3">
              <w:rPr>
                <w:rFonts w:ascii="Book Antiqua" w:hAnsi="Book Antiqua" w:cstheme="minorHAnsi"/>
                <w:sz w:val="24"/>
                <w:szCs w:val="40"/>
              </w:rPr>
              <w:t>Oct</w:t>
            </w:r>
            <w:r w:rsidR="00F21B82">
              <w:rPr>
                <w:rFonts w:ascii="Book Antiqua" w:hAnsi="Book Antiqua" w:cstheme="minorHAnsi"/>
                <w:sz w:val="24"/>
                <w:szCs w:val="40"/>
              </w:rPr>
              <w:t>ober, 2022</w:t>
            </w:r>
          </w:p>
        </w:tc>
        <w:tc>
          <w:tcPr>
            <w:tcW w:w="2885" w:type="dxa"/>
          </w:tcPr>
          <w:p w14:paraId="36CDFFC6" w14:textId="77777777" w:rsidR="00F21B82" w:rsidRPr="008171E3" w:rsidRDefault="00F21B82" w:rsidP="00991902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40"/>
              </w:rPr>
              <w:t>Submitted c</w:t>
            </w:r>
            <w:r w:rsidRPr="00EF32D2">
              <w:rPr>
                <w:rFonts w:ascii="Book Antiqua" w:hAnsi="Book Antiqua"/>
                <w:sz w:val="24"/>
                <w:szCs w:val="40"/>
              </w:rPr>
              <w:t>oncept</w:t>
            </w:r>
            <w:r>
              <w:rPr>
                <w:rFonts w:ascii="Book Antiqua" w:hAnsi="Book Antiqua"/>
                <w:sz w:val="24"/>
                <w:szCs w:val="40"/>
              </w:rPr>
              <w:t xml:space="preserve"> n</w:t>
            </w:r>
            <w:r w:rsidRPr="00EF32D2">
              <w:rPr>
                <w:rFonts w:ascii="Book Antiqua" w:hAnsi="Book Antiqua"/>
                <w:sz w:val="24"/>
                <w:szCs w:val="40"/>
              </w:rPr>
              <w:t>otes</w:t>
            </w:r>
          </w:p>
        </w:tc>
      </w:tr>
      <w:tr w:rsidR="00F21B82" w:rsidRPr="008171E3" w14:paraId="2A9D0DE5" w14:textId="77777777" w:rsidTr="004F2C60">
        <w:trPr>
          <w:trHeight w:val="908"/>
        </w:trPr>
        <w:tc>
          <w:tcPr>
            <w:tcW w:w="4461" w:type="dxa"/>
          </w:tcPr>
          <w:p w14:paraId="232AAF7B" w14:textId="77777777" w:rsidR="00F21B82" w:rsidRPr="008171E3" w:rsidRDefault="00F21B82" w:rsidP="00174DC2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 w:rsidRPr="008171E3">
              <w:rPr>
                <w:rFonts w:ascii="Book Antiqua" w:hAnsi="Book Antiqua" w:cstheme="minorHAnsi"/>
                <w:sz w:val="24"/>
                <w:szCs w:val="40"/>
              </w:rPr>
              <w:t>Notification for full proposal submission</w:t>
            </w:r>
          </w:p>
        </w:tc>
        <w:tc>
          <w:tcPr>
            <w:tcW w:w="2554" w:type="dxa"/>
          </w:tcPr>
          <w:p w14:paraId="379AB755" w14:textId="77777777" w:rsidR="00F21B82" w:rsidRPr="008171E3" w:rsidRDefault="0065724D" w:rsidP="00174DC2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28</w:t>
            </w:r>
            <w:r w:rsidR="00F21B82" w:rsidRPr="00EF32D2">
              <w:rPr>
                <w:rFonts w:ascii="Book Antiqua" w:hAnsi="Book Antiqua" w:cstheme="minorHAnsi"/>
                <w:sz w:val="24"/>
                <w:szCs w:val="40"/>
                <w:vertAlign w:val="superscript"/>
              </w:rPr>
              <w:t>th</w:t>
            </w:r>
            <w:r w:rsidR="00F21B82">
              <w:rPr>
                <w:rFonts w:ascii="Book Antiqua" w:hAnsi="Book Antiqua" w:cstheme="minorHAnsi"/>
                <w:sz w:val="24"/>
                <w:szCs w:val="40"/>
              </w:rPr>
              <w:t xml:space="preserve"> October, 2022</w:t>
            </w:r>
          </w:p>
        </w:tc>
        <w:tc>
          <w:tcPr>
            <w:tcW w:w="2885" w:type="dxa"/>
          </w:tcPr>
          <w:p w14:paraId="457813D1" w14:textId="77777777" w:rsidR="00F21B82" w:rsidRPr="008171E3" w:rsidRDefault="00F21B82" w:rsidP="008171E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 xml:space="preserve">Shortlisted applicants </w:t>
            </w:r>
          </w:p>
        </w:tc>
      </w:tr>
      <w:tr w:rsidR="00F21B82" w:rsidRPr="008171E3" w14:paraId="08C6CDBB" w14:textId="77777777" w:rsidTr="004F2C60">
        <w:trPr>
          <w:trHeight w:val="896"/>
        </w:trPr>
        <w:tc>
          <w:tcPr>
            <w:tcW w:w="4461" w:type="dxa"/>
          </w:tcPr>
          <w:p w14:paraId="662AE347" w14:textId="77777777" w:rsidR="00F21B82" w:rsidRPr="008171E3" w:rsidRDefault="00F21B82" w:rsidP="008171E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Closing date for full proposal submission</w:t>
            </w:r>
            <w:r w:rsidRPr="008171E3">
              <w:rPr>
                <w:rFonts w:ascii="Book Antiqua" w:hAnsi="Book Antiqua" w:cstheme="minorHAnsi"/>
                <w:sz w:val="24"/>
                <w:szCs w:val="40"/>
              </w:rPr>
              <w:t xml:space="preserve"> </w:t>
            </w:r>
          </w:p>
        </w:tc>
        <w:tc>
          <w:tcPr>
            <w:tcW w:w="2554" w:type="dxa"/>
          </w:tcPr>
          <w:p w14:paraId="165E19E0" w14:textId="77777777" w:rsidR="00F21B82" w:rsidRPr="008171E3" w:rsidRDefault="0065724D" w:rsidP="001C52D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2</w:t>
            </w:r>
            <w:r w:rsidR="00F21B82">
              <w:rPr>
                <w:rFonts w:ascii="Book Antiqua" w:hAnsi="Book Antiqua" w:cstheme="minorHAnsi"/>
                <w:sz w:val="24"/>
                <w:szCs w:val="40"/>
              </w:rPr>
              <w:t>1</w:t>
            </w:r>
            <w:r w:rsidR="00F21B82" w:rsidRPr="00EF32D2">
              <w:rPr>
                <w:rFonts w:ascii="Book Antiqua" w:hAnsi="Book Antiqua" w:cstheme="minorHAnsi"/>
                <w:sz w:val="24"/>
                <w:szCs w:val="40"/>
                <w:vertAlign w:val="superscript"/>
              </w:rPr>
              <w:t>st</w:t>
            </w:r>
            <w:r w:rsidR="00F21B82">
              <w:rPr>
                <w:rFonts w:ascii="Book Antiqua" w:hAnsi="Book Antiqua" w:cstheme="minorHAnsi"/>
                <w:sz w:val="24"/>
                <w:szCs w:val="40"/>
              </w:rPr>
              <w:t xml:space="preserve"> November, 2022</w:t>
            </w:r>
          </w:p>
        </w:tc>
        <w:tc>
          <w:tcPr>
            <w:tcW w:w="2885" w:type="dxa"/>
          </w:tcPr>
          <w:p w14:paraId="33135C40" w14:textId="77777777" w:rsidR="00F21B82" w:rsidRPr="008171E3" w:rsidRDefault="00F21B82" w:rsidP="008171E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Submitted full proposals</w:t>
            </w:r>
          </w:p>
        </w:tc>
      </w:tr>
      <w:tr w:rsidR="00F21B82" w:rsidRPr="008171E3" w14:paraId="553698D5" w14:textId="77777777" w:rsidTr="004F2C60">
        <w:trPr>
          <w:trHeight w:val="896"/>
        </w:trPr>
        <w:tc>
          <w:tcPr>
            <w:tcW w:w="4461" w:type="dxa"/>
          </w:tcPr>
          <w:p w14:paraId="4DCF478A" w14:textId="77777777" w:rsidR="00F21B82" w:rsidRPr="008171E3" w:rsidRDefault="00F21B82" w:rsidP="00ED2CC9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Applicant’s organizational capacity assessment</w:t>
            </w:r>
          </w:p>
        </w:tc>
        <w:tc>
          <w:tcPr>
            <w:tcW w:w="2554" w:type="dxa"/>
          </w:tcPr>
          <w:p w14:paraId="23F85359" w14:textId="77777777" w:rsidR="00F21B82" w:rsidRPr="008171E3" w:rsidRDefault="0065724D" w:rsidP="0065724D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22</w:t>
            </w:r>
            <w:r w:rsidRPr="0065724D">
              <w:rPr>
                <w:rFonts w:ascii="Book Antiqua" w:hAnsi="Book Antiqua" w:cstheme="minorHAnsi"/>
                <w:sz w:val="24"/>
                <w:szCs w:val="40"/>
                <w:vertAlign w:val="superscript"/>
              </w:rPr>
              <w:t>nd</w:t>
            </w:r>
            <w:r>
              <w:rPr>
                <w:rFonts w:ascii="Book Antiqua" w:hAnsi="Book Antiqua" w:cstheme="minorHAnsi"/>
                <w:sz w:val="24"/>
                <w:szCs w:val="40"/>
              </w:rPr>
              <w:t xml:space="preserve"> - 30</w:t>
            </w:r>
            <w:r w:rsidR="00F21B82" w:rsidRPr="001C52D3">
              <w:rPr>
                <w:rFonts w:ascii="Book Antiqua" w:hAnsi="Book Antiqua" w:cstheme="minorHAnsi"/>
                <w:sz w:val="24"/>
                <w:szCs w:val="40"/>
                <w:vertAlign w:val="superscript"/>
              </w:rPr>
              <w:t>th</w:t>
            </w:r>
            <w:r w:rsidR="00F21B82">
              <w:rPr>
                <w:rFonts w:ascii="Book Antiqua" w:hAnsi="Book Antiqua" w:cstheme="minorHAnsi"/>
                <w:sz w:val="24"/>
                <w:szCs w:val="40"/>
              </w:rPr>
              <w:t xml:space="preserve"> November 2022</w:t>
            </w:r>
          </w:p>
        </w:tc>
        <w:tc>
          <w:tcPr>
            <w:tcW w:w="2885" w:type="dxa"/>
          </w:tcPr>
          <w:p w14:paraId="08A24B7C" w14:textId="77777777" w:rsidR="00F21B82" w:rsidRPr="008171E3" w:rsidRDefault="00F21B82" w:rsidP="008171E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Assessment report</w:t>
            </w:r>
          </w:p>
        </w:tc>
      </w:tr>
      <w:tr w:rsidR="00F21B82" w:rsidRPr="008171E3" w14:paraId="61423355" w14:textId="77777777" w:rsidTr="004F2C60">
        <w:trPr>
          <w:trHeight w:val="773"/>
        </w:trPr>
        <w:tc>
          <w:tcPr>
            <w:tcW w:w="4461" w:type="dxa"/>
          </w:tcPr>
          <w:p w14:paraId="2A91F37B" w14:textId="77777777" w:rsidR="00F21B82" w:rsidRPr="008171E3" w:rsidRDefault="00F21B82" w:rsidP="008171E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 w:rsidRPr="008171E3">
              <w:rPr>
                <w:rFonts w:ascii="Book Antiqua" w:hAnsi="Book Antiqua" w:cstheme="minorHAnsi"/>
                <w:sz w:val="24"/>
                <w:szCs w:val="40"/>
              </w:rPr>
              <w:t>Notification to successful applicants</w:t>
            </w:r>
          </w:p>
        </w:tc>
        <w:tc>
          <w:tcPr>
            <w:tcW w:w="2554" w:type="dxa"/>
          </w:tcPr>
          <w:p w14:paraId="3C366FD4" w14:textId="77777777" w:rsidR="00F21B82" w:rsidRPr="008171E3" w:rsidRDefault="0065724D" w:rsidP="0065724D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8</w:t>
            </w:r>
            <w:r w:rsidRPr="0065724D">
              <w:rPr>
                <w:rFonts w:ascii="Book Antiqua" w:hAnsi="Book Antiqua" w:cstheme="minorHAnsi"/>
                <w:sz w:val="24"/>
                <w:szCs w:val="40"/>
                <w:vertAlign w:val="superscript"/>
              </w:rPr>
              <w:t>th</w:t>
            </w:r>
            <w:r>
              <w:rPr>
                <w:rFonts w:ascii="Book Antiqua" w:hAnsi="Book Antiqua" w:cstheme="minorHAnsi"/>
                <w:sz w:val="24"/>
                <w:szCs w:val="40"/>
              </w:rPr>
              <w:t xml:space="preserve"> Dec</w:t>
            </w:r>
            <w:r w:rsidR="00F21B82">
              <w:rPr>
                <w:rFonts w:ascii="Book Antiqua" w:hAnsi="Book Antiqua" w:cstheme="minorHAnsi"/>
                <w:sz w:val="24"/>
                <w:szCs w:val="40"/>
              </w:rPr>
              <w:t>ember, 2022</w:t>
            </w:r>
          </w:p>
        </w:tc>
        <w:tc>
          <w:tcPr>
            <w:tcW w:w="2885" w:type="dxa"/>
          </w:tcPr>
          <w:p w14:paraId="0F6CF00F" w14:textId="77777777" w:rsidR="00F21B82" w:rsidRPr="008171E3" w:rsidRDefault="00F21B82" w:rsidP="001C52D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Steering Committee Meeting minutes</w:t>
            </w:r>
          </w:p>
        </w:tc>
      </w:tr>
      <w:tr w:rsidR="00F21B82" w:rsidRPr="008171E3" w14:paraId="5B186AFF" w14:textId="77777777" w:rsidTr="004F2C60">
        <w:trPr>
          <w:trHeight w:val="896"/>
        </w:trPr>
        <w:tc>
          <w:tcPr>
            <w:tcW w:w="4461" w:type="dxa"/>
          </w:tcPr>
          <w:p w14:paraId="43B83372" w14:textId="77777777" w:rsidR="00F21B82" w:rsidRPr="008171E3" w:rsidRDefault="00F21B82" w:rsidP="008171E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Awarding Ceremony and Compliance workshop</w:t>
            </w:r>
          </w:p>
        </w:tc>
        <w:tc>
          <w:tcPr>
            <w:tcW w:w="2554" w:type="dxa"/>
          </w:tcPr>
          <w:p w14:paraId="0C9A8804" w14:textId="77777777" w:rsidR="00F21B82" w:rsidRDefault="009414C5" w:rsidP="001C52D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23</w:t>
            </w:r>
            <w:r w:rsidRPr="009414C5">
              <w:rPr>
                <w:rFonts w:ascii="Book Antiqua" w:hAnsi="Book Antiqua" w:cstheme="minorHAnsi"/>
                <w:sz w:val="24"/>
                <w:szCs w:val="40"/>
                <w:vertAlign w:val="superscript"/>
              </w:rPr>
              <w:t>rd</w:t>
            </w:r>
            <w:r>
              <w:rPr>
                <w:rFonts w:ascii="Book Antiqua" w:hAnsi="Book Antiqua" w:cstheme="minorHAnsi"/>
                <w:sz w:val="24"/>
                <w:szCs w:val="40"/>
              </w:rPr>
              <w:t xml:space="preserve"> Dec</w:t>
            </w:r>
            <w:r w:rsidR="00F21B82">
              <w:rPr>
                <w:rFonts w:ascii="Book Antiqua" w:hAnsi="Book Antiqua" w:cstheme="minorHAnsi"/>
                <w:sz w:val="24"/>
                <w:szCs w:val="40"/>
              </w:rPr>
              <w:t>ember, 2022</w:t>
            </w:r>
          </w:p>
        </w:tc>
        <w:tc>
          <w:tcPr>
            <w:tcW w:w="2885" w:type="dxa"/>
          </w:tcPr>
          <w:p w14:paraId="1F60AEA3" w14:textId="77777777" w:rsidR="00F21B82" w:rsidRDefault="00F21B82" w:rsidP="001C52D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Event Report</w:t>
            </w:r>
          </w:p>
        </w:tc>
      </w:tr>
      <w:tr w:rsidR="00F21B82" w:rsidRPr="008171E3" w14:paraId="14F84934" w14:textId="77777777" w:rsidTr="004F2C60">
        <w:trPr>
          <w:trHeight w:val="908"/>
        </w:trPr>
        <w:tc>
          <w:tcPr>
            <w:tcW w:w="4461" w:type="dxa"/>
          </w:tcPr>
          <w:p w14:paraId="52CD92ED" w14:textId="77777777" w:rsidR="00F21B82" w:rsidRDefault="00F21B82" w:rsidP="008171E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lastRenderedPageBreak/>
              <w:t>Disbursement of 1</w:t>
            </w:r>
            <w:r w:rsidRPr="00F21B82">
              <w:rPr>
                <w:rFonts w:ascii="Book Antiqua" w:hAnsi="Book Antiqua" w:cstheme="minorHAnsi"/>
                <w:sz w:val="24"/>
                <w:szCs w:val="40"/>
                <w:vertAlign w:val="superscript"/>
              </w:rPr>
              <w:t>st</w:t>
            </w:r>
            <w:r>
              <w:rPr>
                <w:rFonts w:ascii="Book Antiqua" w:hAnsi="Book Antiqua" w:cstheme="minorHAnsi"/>
                <w:sz w:val="24"/>
                <w:szCs w:val="40"/>
              </w:rPr>
              <w:t xml:space="preserve"> quarter grant budget </w:t>
            </w:r>
          </w:p>
        </w:tc>
        <w:tc>
          <w:tcPr>
            <w:tcW w:w="2554" w:type="dxa"/>
          </w:tcPr>
          <w:p w14:paraId="338A6338" w14:textId="77777777" w:rsidR="00F21B82" w:rsidRDefault="009414C5" w:rsidP="001C52D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27</w:t>
            </w:r>
            <w:r w:rsidRPr="009414C5">
              <w:rPr>
                <w:rFonts w:ascii="Book Antiqua" w:hAnsi="Book Antiqua" w:cstheme="minorHAnsi"/>
                <w:sz w:val="24"/>
                <w:szCs w:val="40"/>
                <w:vertAlign w:val="superscript"/>
              </w:rPr>
              <w:t>th</w:t>
            </w:r>
            <w:r>
              <w:rPr>
                <w:rFonts w:ascii="Book Antiqua" w:hAnsi="Book Antiqua" w:cstheme="minorHAnsi"/>
                <w:sz w:val="24"/>
                <w:szCs w:val="40"/>
              </w:rPr>
              <w:t xml:space="preserve"> Dec</w:t>
            </w:r>
            <w:r w:rsidR="00F21B82">
              <w:rPr>
                <w:rFonts w:ascii="Book Antiqua" w:hAnsi="Book Antiqua" w:cstheme="minorHAnsi"/>
                <w:sz w:val="24"/>
                <w:szCs w:val="40"/>
              </w:rPr>
              <w:t>ember, 2022</w:t>
            </w:r>
          </w:p>
        </w:tc>
        <w:tc>
          <w:tcPr>
            <w:tcW w:w="2885" w:type="dxa"/>
          </w:tcPr>
          <w:p w14:paraId="5F0D1C01" w14:textId="77777777" w:rsidR="00F21B82" w:rsidRDefault="00F21B82" w:rsidP="001C52D3">
            <w:pPr>
              <w:spacing w:line="360" w:lineRule="auto"/>
              <w:rPr>
                <w:rFonts w:ascii="Book Antiqua" w:hAnsi="Book Antiqua" w:cstheme="minorHAnsi"/>
                <w:sz w:val="24"/>
                <w:szCs w:val="40"/>
              </w:rPr>
            </w:pPr>
            <w:r>
              <w:rPr>
                <w:rFonts w:ascii="Book Antiqua" w:hAnsi="Book Antiqua" w:cstheme="minorHAnsi"/>
                <w:sz w:val="24"/>
                <w:szCs w:val="40"/>
              </w:rPr>
              <w:t>Fund request, Acknowledgement</w:t>
            </w:r>
          </w:p>
        </w:tc>
      </w:tr>
    </w:tbl>
    <w:p w14:paraId="141D0684" w14:textId="77777777" w:rsidR="00C84FED" w:rsidRPr="00F21B82" w:rsidRDefault="00C84FED" w:rsidP="004F2C60">
      <w:pPr>
        <w:spacing w:line="360" w:lineRule="auto"/>
        <w:rPr>
          <w:rFonts w:ascii="Book Antiqua" w:hAnsi="Book Antiqua"/>
        </w:rPr>
      </w:pPr>
    </w:p>
    <w:sectPr w:rsidR="00C84FED" w:rsidRPr="00F21B82" w:rsidSect="00074E5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52B0E" w14:textId="77777777" w:rsidR="00DD0554" w:rsidRDefault="00DD0554" w:rsidP="00800DA6">
      <w:pPr>
        <w:spacing w:after="0" w:line="240" w:lineRule="auto"/>
      </w:pPr>
      <w:r>
        <w:separator/>
      </w:r>
    </w:p>
  </w:endnote>
  <w:endnote w:type="continuationSeparator" w:id="0">
    <w:p w14:paraId="52CC02A8" w14:textId="77777777" w:rsidR="00DD0554" w:rsidRDefault="00DD0554" w:rsidP="0080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777EB" w14:textId="77777777" w:rsidR="00DD0554" w:rsidRDefault="00DD0554" w:rsidP="00800DA6">
      <w:pPr>
        <w:spacing w:after="0" w:line="240" w:lineRule="auto"/>
      </w:pPr>
      <w:r>
        <w:separator/>
      </w:r>
    </w:p>
  </w:footnote>
  <w:footnote w:type="continuationSeparator" w:id="0">
    <w:p w14:paraId="60A4D82B" w14:textId="77777777" w:rsidR="00DD0554" w:rsidRDefault="00DD0554" w:rsidP="00800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1AC9"/>
    <w:multiLevelType w:val="hybridMultilevel"/>
    <w:tmpl w:val="9E5CD084"/>
    <w:lvl w:ilvl="0" w:tplc="8C4CB5B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049E4EB3"/>
    <w:multiLevelType w:val="multilevel"/>
    <w:tmpl w:val="34D2C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15496A"/>
    <w:multiLevelType w:val="hybridMultilevel"/>
    <w:tmpl w:val="C8B20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0973"/>
    <w:multiLevelType w:val="hybridMultilevel"/>
    <w:tmpl w:val="59082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9680F"/>
    <w:multiLevelType w:val="hybridMultilevel"/>
    <w:tmpl w:val="013CB15A"/>
    <w:lvl w:ilvl="0" w:tplc="2A2C2F38"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93D2A"/>
    <w:multiLevelType w:val="hybridMultilevel"/>
    <w:tmpl w:val="53B80A5C"/>
    <w:lvl w:ilvl="0" w:tplc="2A2C2F38"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C1FD7"/>
    <w:multiLevelType w:val="hybridMultilevel"/>
    <w:tmpl w:val="6AF836F8"/>
    <w:lvl w:ilvl="0" w:tplc="8C4CB5B4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48443F9"/>
    <w:multiLevelType w:val="hybridMultilevel"/>
    <w:tmpl w:val="DB90D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A7D6E"/>
    <w:multiLevelType w:val="multilevel"/>
    <w:tmpl w:val="581E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E182E"/>
    <w:multiLevelType w:val="hybridMultilevel"/>
    <w:tmpl w:val="F4C2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0" w15:restartNumberingAfterBreak="0">
    <w:nsid w:val="30492F31"/>
    <w:multiLevelType w:val="hybridMultilevel"/>
    <w:tmpl w:val="22D8FFA4"/>
    <w:lvl w:ilvl="0" w:tplc="81DA1AD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261FB5"/>
    <w:multiLevelType w:val="hybridMultilevel"/>
    <w:tmpl w:val="70D4DC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E4F3C"/>
    <w:multiLevelType w:val="hybridMultilevel"/>
    <w:tmpl w:val="F966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001E2"/>
    <w:multiLevelType w:val="multilevel"/>
    <w:tmpl w:val="3408A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A741FA"/>
    <w:multiLevelType w:val="hybridMultilevel"/>
    <w:tmpl w:val="F02EA568"/>
    <w:lvl w:ilvl="0" w:tplc="15129BD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444893"/>
    <w:multiLevelType w:val="multilevel"/>
    <w:tmpl w:val="D5B28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C84969"/>
    <w:multiLevelType w:val="hybridMultilevel"/>
    <w:tmpl w:val="2640D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3399B"/>
    <w:multiLevelType w:val="hybridMultilevel"/>
    <w:tmpl w:val="0E2C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E491B"/>
    <w:multiLevelType w:val="hybridMultilevel"/>
    <w:tmpl w:val="B0E83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67079"/>
    <w:multiLevelType w:val="hybridMultilevel"/>
    <w:tmpl w:val="5D807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B542BA"/>
    <w:multiLevelType w:val="hybridMultilevel"/>
    <w:tmpl w:val="45A06A0E"/>
    <w:lvl w:ilvl="0" w:tplc="EB78FCF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D72CCB"/>
    <w:multiLevelType w:val="hybridMultilevel"/>
    <w:tmpl w:val="2D14D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211064"/>
    <w:multiLevelType w:val="multilevel"/>
    <w:tmpl w:val="D5B28C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D80CB3"/>
    <w:multiLevelType w:val="hybridMultilevel"/>
    <w:tmpl w:val="14CE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87AAE"/>
    <w:multiLevelType w:val="hybridMultilevel"/>
    <w:tmpl w:val="931E8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96B3A"/>
    <w:multiLevelType w:val="hybridMultilevel"/>
    <w:tmpl w:val="4BF8C038"/>
    <w:lvl w:ilvl="0" w:tplc="D4100E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3A77FE"/>
    <w:multiLevelType w:val="multilevel"/>
    <w:tmpl w:val="D5B28C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EE2F2D"/>
    <w:multiLevelType w:val="hybridMultilevel"/>
    <w:tmpl w:val="26E8F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0"/>
  </w:num>
  <w:num w:numId="5">
    <w:abstractNumId w:val="11"/>
  </w:num>
  <w:num w:numId="6">
    <w:abstractNumId w:val="15"/>
  </w:num>
  <w:num w:numId="7">
    <w:abstractNumId w:val="16"/>
  </w:num>
  <w:num w:numId="8">
    <w:abstractNumId w:val="19"/>
  </w:num>
  <w:num w:numId="9">
    <w:abstractNumId w:val="24"/>
  </w:num>
  <w:num w:numId="10">
    <w:abstractNumId w:val="27"/>
  </w:num>
  <w:num w:numId="11">
    <w:abstractNumId w:val="20"/>
  </w:num>
  <w:num w:numId="12">
    <w:abstractNumId w:val="23"/>
  </w:num>
  <w:num w:numId="13">
    <w:abstractNumId w:val="12"/>
  </w:num>
  <w:num w:numId="14">
    <w:abstractNumId w:val="18"/>
  </w:num>
  <w:num w:numId="15">
    <w:abstractNumId w:val="22"/>
  </w:num>
  <w:num w:numId="16">
    <w:abstractNumId w:val="26"/>
  </w:num>
  <w:num w:numId="17">
    <w:abstractNumId w:val="3"/>
  </w:num>
  <w:num w:numId="18">
    <w:abstractNumId w:val="7"/>
  </w:num>
  <w:num w:numId="19">
    <w:abstractNumId w:val="6"/>
  </w:num>
  <w:num w:numId="20">
    <w:abstractNumId w:val="0"/>
  </w:num>
  <w:num w:numId="21">
    <w:abstractNumId w:val="9"/>
  </w:num>
  <w:num w:numId="22">
    <w:abstractNumId w:val="17"/>
  </w:num>
  <w:num w:numId="23">
    <w:abstractNumId w:val="21"/>
  </w:num>
  <w:num w:numId="24">
    <w:abstractNumId w:val="8"/>
  </w:num>
  <w:num w:numId="25">
    <w:abstractNumId w:val="25"/>
  </w:num>
  <w:num w:numId="26">
    <w:abstractNumId w:val="1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B2"/>
    <w:rsid w:val="00003704"/>
    <w:rsid w:val="000109BC"/>
    <w:rsid w:val="00012E6F"/>
    <w:rsid w:val="00015E43"/>
    <w:rsid w:val="000267DB"/>
    <w:rsid w:val="0002702F"/>
    <w:rsid w:val="00027100"/>
    <w:rsid w:val="00030436"/>
    <w:rsid w:val="00034F4B"/>
    <w:rsid w:val="000562B2"/>
    <w:rsid w:val="000739F3"/>
    <w:rsid w:val="00074062"/>
    <w:rsid w:val="00074E50"/>
    <w:rsid w:val="00082482"/>
    <w:rsid w:val="000A03BA"/>
    <w:rsid w:val="000A4EE3"/>
    <w:rsid w:val="000B08ED"/>
    <w:rsid w:val="000C5687"/>
    <w:rsid w:val="000D4BB8"/>
    <w:rsid w:val="001163FC"/>
    <w:rsid w:val="00122EA8"/>
    <w:rsid w:val="0012391E"/>
    <w:rsid w:val="0012746B"/>
    <w:rsid w:val="00134886"/>
    <w:rsid w:val="001351AD"/>
    <w:rsid w:val="00135A4F"/>
    <w:rsid w:val="001400AF"/>
    <w:rsid w:val="00142D41"/>
    <w:rsid w:val="00144EC4"/>
    <w:rsid w:val="001606C4"/>
    <w:rsid w:val="001706A1"/>
    <w:rsid w:val="00174DC2"/>
    <w:rsid w:val="00175BDA"/>
    <w:rsid w:val="0018695F"/>
    <w:rsid w:val="001A091B"/>
    <w:rsid w:val="001A2283"/>
    <w:rsid w:val="001A26FB"/>
    <w:rsid w:val="001B35DC"/>
    <w:rsid w:val="001B386C"/>
    <w:rsid w:val="001B5B8D"/>
    <w:rsid w:val="001C1D82"/>
    <w:rsid w:val="001C52D3"/>
    <w:rsid w:val="001C630F"/>
    <w:rsid w:val="001C66C7"/>
    <w:rsid w:val="001C7488"/>
    <w:rsid w:val="001D6401"/>
    <w:rsid w:val="001E3B28"/>
    <w:rsid w:val="001E54EB"/>
    <w:rsid w:val="001E558D"/>
    <w:rsid w:val="001F18FE"/>
    <w:rsid w:val="002037B5"/>
    <w:rsid w:val="00206469"/>
    <w:rsid w:val="00206974"/>
    <w:rsid w:val="00210187"/>
    <w:rsid w:val="00210F5C"/>
    <w:rsid w:val="002275CE"/>
    <w:rsid w:val="002322F7"/>
    <w:rsid w:val="00232DD8"/>
    <w:rsid w:val="00233D8D"/>
    <w:rsid w:val="002404A7"/>
    <w:rsid w:val="00252CA7"/>
    <w:rsid w:val="0025484D"/>
    <w:rsid w:val="002568A6"/>
    <w:rsid w:val="00272998"/>
    <w:rsid w:val="00291A12"/>
    <w:rsid w:val="002943F0"/>
    <w:rsid w:val="00294D7D"/>
    <w:rsid w:val="002A3012"/>
    <w:rsid w:val="002A3160"/>
    <w:rsid w:val="002A4AAB"/>
    <w:rsid w:val="002B10AD"/>
    <w:rsid w:val="002C0689"/>
    <w:rsid w:val="002C16C5"/>
    <w:rsid w:val="002D407B"/>
    <w:rsid w:val="002D5DC3"/>
    <w:rsid w:val="002D5E4F"/>
    <w:rsid w:val="002E24F6"/>
    <w:rsid w:val="002E396D"/>
    <w:rsid w:val="002F05DB"/>
    <w:rsid w:val="002F1420"/>
    <w:rsid w:val="002F4185"/>
    <w:rsid w:val="0030602B"/>
    <w:rsid w:val="00310C10"/>
    <w:rsid w:val="00332AD7"/>
    <w:rsid w:val="003339F5"/>
    <w:rsid w:val="003423F6"/>
    <w:rsid w:val="003459AF"/>
    <w:rsid w:val="003501B8"/>
    <w:rsid w:val="00372A24"/>
    <w:rsid w:val="00386EC2"/>
    <w:rsid w:val="003922CD"/>
    <w:rsid w:val="00395900"/>
    <w:rsid w:val="003B2EC6"/>
    <w:rsid w:val="003C2AE8"/>
    <w:rsid w:val="003C3EC2"/>
    <w:rsid w:val="003C77EE"/>
    <w:rsid w:val="003E2D6E"/>
    <w:rsid w:val="003E4E3D"/>
    <w:rsid w:val="0041107E"/>
    <w:rsid w:val="00414260"/>
    <w:rsid w:val="00422B32"/>
    <w:rsid w:val="004257CD"/>
    <w:rsid w:val="00427745"/>
    <w:rsid w:val="00427D72"/>
    <w:rsid w:val="004411EE"/>
    <w:rsid w:val="00441BB0"/>
    <w:rsid w:val="00441E33"/>
    <w:rsid w:val="00444BBC"/>
    <w:rsid w:val="00453DDA"/>
    <w:rsid w:val="00455BF5"/>
    <w:rsid w:val="00455C6E"/>
    <w:rsid w:val="00456CCD"/>
    <w:rsid w:val="00462926"/>
    <w:rsid w:val="00465320"/>
    <w:rsid w:val="00475537"/>
    <w:rsid w:val="004755B7"/>
    <w:rsid w:val="00482EDF"/>
    <w:rsid w:val="0049088A"/>
    <w:rsid w:val="004B3A9A"/>
    <w:rsid w:val="004B4DB9"/>
    <w:rsid w:val="004B7249"/>
    <w:rsid w:val="004C7D37"/>
    <w:rsid w:val="004D5B4C"/>
    <w:rsid w:val="004F2C60"/>
    <w:rsid w:val="00510FC8"/>
    <w:rsid w:val="00522CD9"/>
    <w:rsid w:val="00561FB4"/>
    <w:rsid w:val="0059125F"/>
    <w:rsid w:val="0059507D"/>
    <w:rsid w:val="00595F31"/>
    <w:rsid w:val="005A146C"/>
    <w:rsid w:val="005A18A4"/>
    <w:rsid w:val="005D4D22"/>
    <w:rsid w:val="005D519A"/>
    <w:rsid w:val="005D7F16"/>
    <w:rsid w:val="00600CB8"/>
    <w:rsid w:val="0060666C"/>
    <w:rsid w:val="006104CF"/>
    <w:rsid w:val="00614E0E"/>
    <w:rsid w:val="006200E4"/>
    <w:rsid w:val="00623069"/>
    <w:rsid w:val="00642470"/>
    <w:rsid w:val="0064404F"/>
    <w:rsid w:val="0065715D"/>
    <w:rsid w:val="0065724D"/>
    <w:rsid w:val="0066007C"/>
    <w:rsid w:val="00665993"/>
    <w:rsid w:val="00671CDC"/>
    <w:rsid w:val="00672D8C"/>
    <w:rsid w:val="00673333"/>
    <w:rsid w:val="006926AA"/>
    <w:rsid w:val="006A7BA9"/>
    <w:rsid w:val="006B77AE"/>
    <w:rsid w:val="006B7DE8"/>
    <w:rsid w:val="006C5C29"/>
    <w:rsid w:val="006D0D71"/>
    <w:rsid w:val="006D6CF2"/>
    <w:rsid w:val="007144F5"/>
    <w:rsid w:val="00717F3F"/>
    <w:rsid w:val="0072668F"/>
    <w:rsid w:val="0074020F"/>
    <w:rsid w:val="007606BB"/>
    <w:rsid w:val="00763469"/>
    <w:rsid w:val="007679BB"/>
    <w:rsid w:val="00787EB7"/>
    <w:rsid w:val="00792F8F"/>
    <w:rsid w:val="007A1CD1"/>
    <w:rsid w:val="007A4A59"/>
    <w:rsid w:val="007B0DC7"/>
    <w:rsid w:val="007B44F0"/>
    <w:rsid w:val="007B4582"/>
    <w:rsid w:val="007C71A6"/>
    <w:rsid w:val="007D0B88"/>
    <w:rsid w:val="007D235F"/>
    <w:rsid w:val="007D27C4"/>
    <w:rsid w:val="007F2B0A"/>
    <w:rsid w:val="007F3085"/>
    <w:rsid w:val="007F31E9"/>
    <w:rsid w:val="007F3784"/>
    <w:rsid w:val="00800DA6"/>
    <w:rsid w:val="00800E24"/>
    <w:rsid w:val="00806531"/>
    <w:rsid w:val="00812AD7"/>
    <w:rsid w:val="008170F1"/>
    <w:rsid w:val="008171E3"/>
    <w:rsid w:val="008245EC"/>
    <w:rsid w:val="00830746"/>
    <w:rsid w:val="00832160"/>
    <w:rsid w:val="008407EC"/>
    <w:rsid w:val="00864E31"/>
    <w:rsid w:val="00870180"/>
    <w:rsid w:val="00872569"/>
    <w:rsid w:val="008752D8"/>
    <w:rsid w:val="00875C43"/>
    <w:rsid w:val="00875FE3"/>
    <w:rsid w:val="00877765"/>
    <w:rsid w:val="00881410"/>
    <w:rsid w:val="008926BC"/>
    <w:rsid w:val="008A004E"/>
    <w:rsid w:val="008A2659"/>
    <w:rsid w:val="008A5E2D"/>
    <w:rsid w:val="008B4F4C"/>
    <w:rsid w:val="008C0998"/>
    <w:rsid w:val="008C20B7"/>
    <w:rsid w:val="008C4DF3"/>
    <w:rsid w:val="008C736A"/>
    <w:rsid w:val="008D00AF"/>
    <w:rsid w:val="008D33B4"/>
    <w:rsid w:val="008E0573"/>
    <w:rsid w:val="008F3ADD"/>
    <w:rsid w:val="008F3C23"/>
    <w:rsid w:val="008F4B2E"/>
    <w:rsid w:val="0090432B"/>
    <w:rsid w:val="00911F0E"/>
    <w:rsid w:val="009254B1"/>
    <w:rsid w:val="009414C5"/>
    <w:rsid w:val="00944BDE"/>
    <w:rsid w:val="00951179"/>
    <w:rsid w:val="009578A5"/>
    <w:rsid w:val="00962899"/>
    <w:rsid w:val="00962CDA"/>
    <w:rsid w:val="009654EF"/>
    <w:rsid w:val="009839EF"/>
    <w:rsid w:val="00984BCF"/>
    <w:rsid w:val="00990172"/>
    <w:rsid w:val="00991902"/>
    <w:rsid w:val="009930E6"/>
    <w:rsid w:val="009A09F3"/>
    <w:rsid w:val="009C7EA6"/>
    <w:rsid w:val="009E3366"/>
    <w:rsid w:val="009F51DA"/>
    <w:rsid w:val="009F7276"/>
    <w:rsid w:val="00A073CB"/>
    <w:rsid w:val="00A07F9C"/>
    <w:rsid w:val="00A15415"/>
    <w:rsid w:val="00A43187"/>
    <w:rsid w:val="00A81212"/>
    <w:rsid w:val="00A81323"/>
    <w:rsid w:val="00A86835"/>
    <w:rsid w:val="00A90212"/>
    <w:rsid w:val="00A91666"/>
    <w:rsid w:val="00AA21EA"/>
    <w:rsid w:val="00AA4ACF"/>
    <w:rsid w:val="00AB0B38"/>
    <w:rsid w:val="00AB268A"/>
    <w:rsid w:val="00AB3228"/>
    <w:rsid w:val="00AB3A6C"/>
    <w:rsid w:val="00AB6F0D"/>
    <w:rsid w:val="00AC037E"/>
    <w:rsid w:val="00AC40FD"/>
    <w:rsid w:val="00AC5A02"/>
    <w:rsid w:val="00AC6127"/>
    <w:rsid w:val="00AD37B7"/>
    <w:rsid w:val="00AD79A5"/>
    <w:rsid w:val="00AE654E"/>
    <w:rsid w:val="00B004A8"/>
    <w:rsid w:val="00B13923"/>
    <w:rsid w:val="00B17FEE"/>
    <w:rsid w:val="00B209BC"/>
    <w:rsid w:val="00B23674"/>
    <w:rsid w:val="00B23F28"/>
    <w:rsid w:val="00B35805"/>
    <w:rsid w:val="00B40807"/>
    <w:rsid w:val="00B44BE1"/>
    <w:rsid w:val="00B462A8"/>
    <w:rsid w:val="00B51C77"/>
    <w:rsid w:val="00B60274"/>
    <w:rsid w:val="00B63DDC"/>
    <w:rsid w:val="00B6711D"/>
    <w:rsid w:val="00B80451"/>
    <w:rsid w:val="00B918A0"/>
    <w:rsid w:val="00BB4E07"/>
    <w:rsid w:val="00BC67BD"/>
    <w:rsid w:val="00BD0F04"/>
    <w:rsid w:val="00BD34CE"/>
    <w:rsid w:val="00BE3DC2"/>
    <w:rsid w:val="00BF0B5B"/>
    <w:rsid w:val="00BF0E19"/>
    <w:rsid w:val="00BF35D0"/>
    <w:rsid w:val="00C03B44"/>
    <w:rsid w:val="00C12097"/>
    <w:rsid w:val="00C124DC"/>
    <w:rsid w:val="00C1437A"/>
    <w:rsid w:val="00C231A3"/>
    <w:rsid w:val="00C25F65"/>
    <w:rsid w:val="00C26B6C"/>
    <w:rsid w:val="00C3257D"/>
    <w:rsid w:val="00C34FDD"/>
    <w:rsid w:val="00C414C1"/>
    <w:rsid w:val="00C53FB3"/>
    <w:rsid w:val="00C542F5"/>
    <w:rsid w:val="00C544B1"/>
    <w:rsid w:val="00C6045C"/>
    <w:rsid w:val="00C7026B"/>
    <w:rsid w:val="00C748DA"/>
    <w:rsid w:val="00C80ADF"/>
    <w:rsid w:val="00C84FED"/>
    <w:rsid w:val="00C85EA1"/>
    <w:rsid w:val="00C93A93"/>
    <w:rsid w:val="00CB3CB0"/>
    <w:rsid w:val="00CC3C17"/>
    <w:rsid w:val="00CC78CA"/>
    <w:rsid w:val="00CD1E6F"/>
    <w:rsid w:val="00CD32F5"/>
    <w:rsid w:val="00CD67CB"/>
    <w:rsid w:val="00CE3831"/>
    <w:rsid w:val="00CE5053"/>
    <w:rsid w:val="00CE699C"/>
    <w:rsid w:val="00CF3EFD"/>
    <w:rsid w:val="00D042F8"/>
    <w:rsid w:val="00D12B12"/>
    <w:rsid w:val="00D157AF"/>
    <w:rsid w:val="00D365ED"/>
    <w:rsid w:val="00D366BD"/>
    <w:rsid w:val="00D36B62"/>
    <w:rsid w:val="00D36DDF"/>
    <w:rsid w:val="00D410AF"/>
    <w:rsid w:val="00D410ED"/>
    <w:rsid w:val="00D4218B"/>
    <w:rsid w:val="00D55410"/>
    <w:rsid w:val="00D57640"/>
    <w:rsid w:val="00D614DF"/>
    <w:rsid w:val="00D64120"/>
    <w:rsid w:val="00D675F1"/>
    <w:rsid w:val="00D77598"/>
    <w:rsid w:val="00D83482"/>
    <w:rsid w:val="00D84652"/>
    <w:rsid w:val="00D91DF8"/>
    <w:rsid w:val="00DA12CC"/>
    <w:rsid w:val="00DA4F57"/>
    <w:rsid w:val="00DB7973"/>
    <w:rsid w:val="00DC0F9A"/>
    <w:rsid w:val="00DC4989"/>
    <w:rsid w:val="00DD0554"/>
    <w:rsid w:val="00DD490F"/>
    <w:rsid w:val="00DD4F0B"/>
    <w:rsid w:val="00DD7667"/>
    <w:rsid w:val="00DE3930"/>
    <w:rsid w:val="00DE3945"/>
    <w:rsid w:val="00E028AC"/>
    <w:rsid w:val="00E02FAF"/>
    <w:rsid w:val="00E03F77"/>
    <w:rsid w:val="00E059C8"/>
    <w:rsid w:val="00E11418"/>
    <w:rsid w:val="00E123E0"/>
    <w:rsid w:val="00E17D56"/>
    <w:rsid w:val="00E22FD7"/>
    <w:rsid w:val="00E24D94"/>
    <w:rsid w:val="00E31736"/>
    <w:rsid w:val="00E32985"/>
    <w:rsid w:val="00E36566"/>
    <w:rsid w:val="00E40596"/>
    <w:rsid w:val="00E46DE7"/>
    <w:rsid w:val="00E55258"/>
    <w:rsid w:val="00E6160E"/>
    <w:rsid w:val="00E63B1E"/>
    <w:rsid w:val="00E640C5"/>
    <w:rsid w:val="00E73B6C"/>
    <w:rsid w:val="00E80655"/>
    <w:rsid w:val="00E819D6"/>
    <w:rsid w:val="00E824EC"/>
    <w:rsid w:val="00E87A6F"/>
    <w:rsid w:val="00E87F0D"/>
    <w:rsid w:val="00EA0117"/>
    <w:rsid w:val="00EB0B9F"/>
    <w:rsid w:val="00EB11CA"/>
    <w:rsid w:val="00EB178C"/>
    <w:rsid w:val="00EB4713"/>
    <w:rsid w:val="00EC205F"/>
    <w:rsid w:val="00ED1FF5"/>
    <w:rsid w:val="00ED2CC9"/>
    <w:rsid w:val="00EE0230"/>
    <w:rsid w:val="00EE21A3"/>
    <w:rsid w:val="00EF1262"/>
    <w:rsid w:val="00EF32D2"/>
    <w:rsid w:val="00EF524B"/>
    <w:rsid w:val="00EF6CA2"/>
    <w:rsid w:val="00EF710B"/>
    <w:rsid w:val="00F006C1"/>
    <w:rsid w:val="00F01C77"/>
    <w:rsid w:val="00F026ED"/>
    <w:rsid w:val="00F06DC9"/>
    <w:rsid w:val="00F102E5"/>
    <w:rsid w:val="00F113F2"/>
    <w:rsid w:val="00F21B82"/>
    <w:rsid w:val="00F316FA"/>
    <w:rsid w:val="00F36C16"/>
    <w:rsid w:val="00F4141E"/>
    <w:rsid w:val="00F4767B"/>
    <w:rsid w:val="00F65AF7"/>
    <w:rsid w:val="00F73C06"/>
    <w:rsid w:val="00F73F32"/>
    <w:rsid w:val="00F76251"/>
    <w:rsid w:val="00F83C6F"/>
    <w:rsid w:val="00F84CF6"/>
    <w:rsid w:val="00F86B70"/>
    <w:rsid w:val="00F870AF"/>
    <w:rsid w:val="00F90786"/>
    <w:rsid w:val="00FA126C"/>
    <w:rsid w:val="00FA6F47"/>
    <w:rsid w:val="00FB3CE3"/>
    <w:rsid w:val="00FB3E7E"/>
    <w:rsid w:val="00FD5CAA"/>
    <w:rsid w:val="00FE2C73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BE1B"/>
  <w15:chartTrackingRefBased/>
  <w15:docId w15:val="{2C2F6930-5B90-41C0-A408-E639BD8C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52"/>
    </w:rPr>
  </w:style>
  <w:style w:type="paragraph" w:styleId="Heading2">
    <w:name w:val="heading 2"/>
    <w:basedOn w:val="Normal"/>
    <w:next w:val="Normal"/>
    <w:link w:val="Heading2Char"/>
    <w:qFormat/>
    <w:rsid w:val="00A073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0562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00DA6"/>
    <w:pPr>
      <w:spacing w:after="200" w:line="276" w:lineRule="auto"/>
    </w:pPr>
    <w:rPr>
      <w:rFonts w:ascii="Calibri" w:eastAsia="Calibri" w:hAnsi="Calibri" w:cs="DaunPenh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0DA6"/>
    <w:rPr>
      <w:rFonts w:ascii="Calibri" w:eastAsia="Calibri" w:hAnsi="Calibri" w:cs="DaunPenh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800DA6"/>
    <w:rPr>
      <w:vertAlign w:val="superscript"/>
    </w:rPr>
  </w:style>
  <w:style w:type="paragraph" w:customStyle="1" w:styleId="Default">
    <w:name w:val="Default"/>
    <w:rsid w:val="002A3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basedOn w:val="DefaultParagraphFont"/>
    <w:link w:val="ListParagraph"/>
    <w:uiPriority w:val="34"/>
    <w:qFormat/>
    <w:rsid w:val="00AB0B38"/>
  </w:style>
  <w:style w:type="character" w:customStyle="1" w:styleId="Heading2Char">
    <w:name w:val="Heading 2 Char"/>
    <w:basedOn w:val="DefaultParagraphFont"/>
    <w:link w:val="Heading2"/>
    <w:rsid w:val="00A073CB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A073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BodyText3Char">
    <w:name w:val="Body Text 3 Char"/>
    <w:basedOn w:val="DefaultParagraphFont"/>
    <w:link w:val="BodyText3"/>
    <w:rsid w:val="00A073CB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75FE3"/>
    <w:rPr>
      <w:rFonts w:asciiTheme="majorHAnsi" w:eastAsiaTheme="majorEastAsia" w:hAnsiTheme="majorHAnsi" w:cstheme="majorBidi"/>
      <w:color w:val="2E74B5" w:themeColor="accent1" w:themeShade="BF"/>
      <w:sz w:val="32"/>
      <w:szCs w:val="52"/>
    </w:rPr>
  </w:style>
  <w:style w:type="character" w:styleId="Hyperlink">
    <w:name w:val="Hyperlink"/>
    <w:basedOn w:val="DefaultParagraphFont"/>
    <w:uiPriority w:val="99"/>
    <w:unhideWhenUsed/>
    <w:rsid w:val="002943F0"/>
    <w:rPr>
      <w:color w:val="0563C1" w:themeColor="hyperlink"/>
      <w:u w:val="single"/>
    </w:rPr>
  </w:style>
  <w:style w:type="character" w:customStyle="1" w:styleId="aqj">
    <w:name w:val="aqj"/>
    <w:basedOn w:val="DefaultParagraphFont"/>
    <w:rsid w:val="00E73B6C"/>
  </w:style>
  <w:style w:type="table" w:styleId="TableGrid">
    <w:name w:val="Table Grid"/>
    <w:basedOn w:val="TableNormal"/>
    <w:uiPriority w:val="39"/>
    <w:rsid w:val="00E7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249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49"/>
    <w:rPr>
      <w:rFonts w:ascii="Segoe UI" w:hAnsi="Segoe UI" w:cs="Segoe UI"/>
      <w:sz w:val="18"/>
      <w:szCs w:val="29"/>
    </w:rPr>
  </w:style>
  <w:style w:type="character" w:styleId="FollowedHyperlink">
    <w:name w:val="FollowedHyperlink"/>
    <w:basedOn w:val="DefaultParagraphFont"/>
    <w:uiPriority w:val="99"/>
    <w:semiHidden/>
    <w:unhideWhenUsed/>
    <w:rsid w:val="00122E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cc-cambodia.org/en/resources/event-calendar/2022-10-11/call-for-concept-note-civic-engagement-project-information-sess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document/d/1qX80zpgcZrusHbK-7W01IxPx007mXtcf/edit?usp=sharing&amp;ouid=108562586867189160047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na.loem@ccc-cambodi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 Neat Norak</dc:creator>
  <cp:keywords/>
  <dc:description/>
  <cp:lastModifiedBy>Loem Dina</cp:lastModifiedBy>
  <cp:revision>6</cp:revision>
  <cp:lastPrinted>2022-09-29T09:32:00Z</cp:lastPrinted>
  <dcterms:created xsi:type="dcterms:W3CDTF">2022-09-30T07:16:00Z</dcterms:created>
  <dcterms:modified xsi:type="dcterms:W3CDTF">2022-09-30T07:25:00Z</dcterms:modified>
</cp:coreProperties>
</file>